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135869" w:rsidRPr="00D56CAB" w:rsidP="007056C7" w14:paraId="711DA215" w14:textId="3AB0269A">
      <w:pPr>
        <w:pStyle w:val="Title2"/>
        <w:rPr>
          <w:rFonts w:asciiTheme="majorBidi" w:hAnsiTheme="majorBidi" w:cstheme="majorBidi"/>
          <w:b/>
          <w:bCs/>
          <w:color w:val="auto"/>
          <w:sz w:val="72"/>
          <w:szCs w:val="72"/>
          <w:lang w:val="es-ES"/>
        </w:rPr>
      </w:pPr>
      <w:r w:rsidRPr="00D56CAB">
        <w:rPr>
          <w:rFonts w:asciiTheme="majorBidi" w:hAnsiTheme="majorBidi" w:cstheme="majorBidi"/>
          <w:b/>
          <w:bCs/>
          <w:color w:val="auto"/>
          <w:sz w:val="72"/>
          <w:szCs w:val="72"/>
          <w:lang w:val="es-ES"/>
        </w:rPr>
        <w:t>lista</w:t>
      </w:r>
      <w:r w:rsidRPr="00D56CAB">
        <w:rPr>
          <w:rFonts w:asciiTheme="majorBidi" w:hAnsiTheme="majorBidi" w:cstheme="majorBidi"/>
          <w:b/>
          <w:bCs/>
          <w:color w:val="auto"/>
          <w:sz w:val="72"/>
          <w:szCs w:val="72"/>
          <w:lang w:val="es-ES"/>
        </w:rPr>
        <w:t xml:space="preserve"> </w:t>
      </w:r>
      <w:r w:rsidRPr="00D56CAB" w:rsidR="00AF7FCF">
        <w:rPr>
          <w:rFonts w:asciiTheme="majorBidi" w:hAnsiTheme="majorBidi" w:cstheme="majorBidi"/>
          <w:b/>
          <w:bCs/>
          <w:color w:val="auto"/>
          <w:sz w:val="72"/>
          <w:szCs w:val="72"/>
          <w:lang w:val="es-ES"/>
        </w:rPr>
        <w:t>CXX</w:t>
      </w:r>
      <w:r w:rsidRPr="00D56CAB">
        <w:rPr>
          <w:rFonts w:asciiTheme="majorBidi" w:hAnsiTheme="majorBidi" w:cstheme="majorBidi"/>
          <w:b/>
          <w:bCs/>
          <w:color w:val="auto"/>
          <w:sz w:val="72"/>
          <w:szCs w:val="72"/>
          <w:lang w:val="es-ES"/>
        </w:rPr>
        <w:t>X</w:t>
      </w:r>
      <w:r w:rsidRPr="00D56CAB" w:rsidR="00AF7FCF">
        <w:rPr>
          <w:rFonts w:asciiTheme="majorBidi" w:hAnsiTheme="majorBidi" w:cstheme="majorBidi"/>
          <w:b/>
          <w:bCs/>
          <w:color w:val="auto"/>
          <w:sz w:val="72"/>
          <w:szCs w:val="72"/>
          <w:lang w:val="es-ES"/>
        </w:rPr>
        <w:t>III</w:t>
      </w:r>
      <w:r w:rsidRPr="00D56CAB">
        <w:rPr>
          <w:rFonts w:asciiTheme="majorBidi" w:hAnsiTheme="majorBidi" w:cstheme="majorBidi"/>
          <w:b/>
          <w:bCs/>
          <w:color w:val="auto"/>
          <w:sz w:val="72"/>
          <w:szCs w:val="72"/>
          <w:lang w:val="es-ES"/>
        </w:rPr>
        <w:t xml:space="preserve"> - </w:t>
      </w:r>
      <w:r w:rsidRPr="00D56CAB" w:rsidR="00AF7FCF">
        <w:rPr>
          <w:rFonts w:asciiTheme="majorBidi" w:hAnsiTheme="majorBidi" w:cstheme="majorBidi"/>
          <w:b/>
          <w:bCs/>
          <w:color w:val="auto"/>
          <w:sz w:val="72"/>
          <w:szCs w:val="72"/>
          <w:lang w:val="es-ES"/>
        </w:rPr>
        <w:t>ecuador</w:t>
      </w:r>
    </w:p>
    <w:p w:rsidR="00844A78" w:rsidRPr="00D56CAB" w:rsidP="00B52738" w14:paraId="5CC7875C" w14:textId="77777777">
      <w:pPr>
        <w:rPr>
          <w:color w:val="000000" w:themeColor="text1"/>
          <w:lang w:val="es-ES"/>
        </w:rPr>
      </w:pPr>
    </w:p>
    <w:p w:rsidR="00826A23" w:rsidRPr="00D56CAB" w:rsidP="00B52738" w14:paraId="47CB97B4" w14:textId="77777777">
      <w:pPr>
        <w:rPr>
          <w:color w:val="000000" w:themeColor="text1"/>
          <w:lang w:val="es-ES"/>
        </w:rPr>
      </w:pPr>
    </w:p>
    <w:p w:rsidR="00826A23" w:rsidRPr="00D56CAB" w:rsidP="00B52738" w14:paraId="3695F1BB" w14:textId="77777777">
      <w:pPr>
        <w:rPr>
          <w:color w:val="000000" w:themeColor="text1"/>
          <w:lang w:val="es-ES"/>
        </w:rPr>
      </w:pPr>
    </w:p>
    <w:p w:rsidR="00826A23" w:rsidRPr="00D56CAB" w:rsidP="00B52738" w14:paraId="64A59D8D" w14:textId="77777777">
      <w:pPr>
        <w:rPr>
          <w:color w:val="000000" w:themeColor="text1"/>
          <w:lang w:val="es-ES"/>
        </w:rPr>
      </w:pPr>
    </w:p>
    <w:p w:rsidR="00826A23" w:rsidRPr="00D56CAB" w:rsidP="00826A23" w14:paraId="279B5FD3" w14:textId="4E9073AA">
      <w:pPr>
        <w:jc w:val="right"/>
        <w:rPr>
          <w:rFonts w:asciiTheme="majorBidi" w:hAnsiTheme="majorBidi" w:cstheme="majorBidi"/>
          <w:b/>
          <w:bCs/>
          <w:color w:val="000000" w:themeColor="text1"/>
          <w:sz w:val="48"/>
          <w:szCs w:val="48"/>
          <w:lang w:val="es-ES"/>
        </w:rPr>
        <w:sectPr w:rsidSect="00781F8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38" w:h="11906" w:orient="landscape" w:code="9"/>
          <w:pgMar w:top="1440" w:right="1701" w:bottom="1440" w:left="1440" w:header="720" w:footer="560" w:gutter="0"/>
          <w:pgNumType w:start="3"/>
          <w:cols w:space="708"/>
          <w:vAlign w:val="center"/>
          <w:titlePg/>
          <w:docGrid w:linePitch="360"/>
        </w:sectPr>
      </w:pPr>
      <w:r>
        <w:rPr>
          <w:rFonts w:asciiTheme="majorBidi" w:hAnsiTheme="majorBidi" w:cstheme="majorBidi"/>
          <w:b/>
          <w:bCs/>
          <w:color w:val="000000" w:themeColor="text1"/>
          <w:sz w:val="48"/>
          <w:szCs w:val="48"/>
          <w:lang w:val="es-ES"/>
        </w:rPr>
        <w:t>1</w:t>
      </w:r>
      <w:r w:rsidR="001423E2">
        <w:rPr>
          <w:rFonts w:asciiTheme="majorBidi" w:hAnsiTheme="majorBidi" w:cstheme="majorBidi"/>
          <w:b/>
          <w:bCs/>
          <w:color w:val="000000" w:themeColor="text1"/>
          <w:sz w:val="48"/>
          <w:szCs w:val="48"/>
          <w:lang w:val="es-ES"/>
        </w:rPr>
        <w:t>1</w:t>
      </w:r>
      <w:r w:rsidRPr="00F47793" w:rsidR="00F47793">
        <w:rPr>
          <w:rFonts w:asciiTheme="majorBidi" w:hAnsiTheme="majorBidi" w:cstheme="majorBidi"/>
          <w:b/>
          <w:bCs/>
          <w:color w:val="000000" w:themeColor="text1"/>
          <w:sz w:val="48"/>
          <w:szCs w:val="48"/>
          <w:lang w:val="es-ES"/>
        </w:rPr>
        <w:t xml:space="preserve"> de </w:t>
      </w:r>
      <w:r>
        <w:rPr>
          <w:rFonts w:asciiTheme="majorBidi" w:hAnsiTheme="majorBidi" w:cstheme="majorBidi"/>
          <w:b/>
          <w:bCs/>
          <w:color w:val="000000" w:themeColor="text1"/>
          <w:sz w:val="48"/>
          <w:szCs w:val="48"/>
          <w:lang w:val="es-ES"/>
        </w:rPr>
        <w:t>octubre</w:t>
      </w:r>
      <w:r w:rsidRPr="00F47793" w:rsidR="00F47793">
        <w:rPr>
          <w:rFonts w:asciiTheme="majorBidi" w:hAnsiTheme="majorBidi" w:cstheme="majorBidi"/>
          <w:b/>
          <w:bCs/>
          <w:color w:val="000000" w:themeColor="text1"/>
          <w:sz w:val="48"/>
          <w:szCs w:val="48"/>
          <w:lang w:val="es-ES"/>
        </w:rPr>
        <w:t xml:space="preserve"> de 2025</w:t>
      </w:r>
    </w:p>
    <w:p w:rsidR="00EA070D" w:rsidRPr="00EA070D" w:rsidP="00EA070D" w14:paraId="0D4EB127" w14:textId="77777777">
      <w:pPr>
        <w:jc w:val="center"/>
        <w:rPr>
          <w:rFonts w:ascii="Times New Roman" w:eastAsia="Times New Roman" w:hAnsi="Times New Roman"/>
          <w:b/>
          <w:bCs/>
          <w:szCs w:val="18"/>
          <w:lang w:val="es-ES" w:eastAsia="en-GB"/>
        </w:rPr>
      </w:pPr>
      <w:r w:rsidRPr="00EA070D">
        <w:rPr>
          <w:rFonts w:ascii="Times New Roman" w:eastAsia="Times New Roman" w:hAnsi="Times New Roman"/>
          <w:b/>
          <w:bCs/>
          <w:szCs w:val="18"/>
          <w:lang w:val="es-ES" w:eastAsia="en-GB"/>
        </w:rPr>
        <w:t>LISTA CXXXIII - Ecuador</w:t>
      </w:r>
    </w:p>
    <w:p w:rsidR="00EA070D" w:rsidRPr="00EA070D" w:rsidP="00EA070D" w14:paraId="1EEECAC9" w14:textId="77777777">
      <w:pPr>
        <w:jc w:val="center"/>
        <w:rPr>
          <w:rFonts w:ascii="Times New Roman" w:eastAsia="Times New Roman" w:hAnsi="Times New Roman"/>
          <w:b/>
          <w:bCs/>
          <w:szCs w:val="18"/>
          <w:lang w:val="es-ES" w:eastAsia="en-GB"/>
        </w:rPr>
      </w:pPr>
      <w:r w:rsidRPr="00EA070D">
        <w:rPr>
          <w:rFonts w:ascii="Times New Roman" w:hAnsi="Times New Roman"/>
          <w:b/>
          <w:bCs/>
          <w:szCs w:val="18"/>
          <w:lang w:val="es-ES"/>
        </w:rPr>
        <w:t>Esta lista es auténtica únicamente en español</w:t>
      </w:r>
    </w:p>
    <w:p w:rsidR="00EA070D" w:rsidRPr="00EA070D" w:rsidP="00EA070D" w14:paraId="49E63B8A" w14:textId="77777777">
      <w:pPr>
        <w:jc w:val="center"/>
        <w:rPr>
          <w:rFonts w:ascii="Times New Roman" w:hAnsi="Times New Roman"/>
          <w:szCs w:val="18"/>
          <w:lang w:val="es-ES"/>
        </w:rPr>
      </w:pPr>
      <w:r w:rsidRPr="00EA070D">
        <w:rPr>
          <w:rFonts w:ascii="Times New Roman" w:hAnsi="Times New Roman"/>
          <w:szCs w:val="18"/>
          <w:lang w:val="es-ES"/>
        </w:rPr>
        <w:t>PARTE I - ARANCEL DE LA NACIÓN MÁS FAVORECIDA</w:t>
      </w:r>
    </w:p>
    <w:p w:rsidR="00EA070D" w:rsidRPr="00EA070D" w:rsidP="00EA070D" w14:paraId="2086F1A7" w14:textId="77777777">
      <w:pPr>
        <w:jc w:val="center"/>
        <w:rPr>
          <w:rFonts w:ascii="Times New Roman" w:eastAsia="Times New Roman" w:hAnsi="Times New Roman"/>
          <w:szCs w:val="18"/>
          <w:lang w:val="es-ES" w:eastAsia="en-GB"/>
        </w:rPr>
      </w:pPr>
      <w:r w:rsidRPr="00EA070D">
        <w:rPr>
          <w:rFonts w:ascii="Times New Roman" w:eastAsia="Times New Roman" w:hAnsi="Times New Roman"/>
          <w:szCs w:val="18"/>
          <w:lang w:val="es-ES" w:eastAsia="en-GB"/>
        </w:rPr>
        <w:t>SECCIÓN I - Productos Agropecuarios</w:t>
      </w:r>
    </w:p>
    <w:p w:rsidR="00EA070D" w:rsidP="00EA070D" w14:paraId="73F1694F" w14:textId="74A9C48F">
      <w:pPr>
        <w:spacing w:after="120"/>
        <w:jc w:val="center"/>
        <w:rPr>
          <w:rFonts w:ascii="Times New Roman" w:eastAsia="Times New Roman" w:hAnsi="Times New Roman"/>
          <w:szCs w:val="18"/>
          <w:lang w:val="es-ES_tradnl" w:eastAsia="en-GB"/>
        </w:rPr>
      </w:pPr>
      <w:r w:rsidRPr="00F11AF1">
        <w:rPr>
          <w:rFonts w:ascii="Times New Roman" w:eastAsia="Times New Roman" w:hAnsi="Times New Roman"/>
          <w:szCs w:val="18"/>
          <w:lang w:val="es-ES_tradnl" w:eastAsia="en-GB"/>
        </w:rPr>
        <w:t>SECCIÓN I-B - Contingentes Arancelarios</w:t>
      </w:r>
    </w:p>
    <w:p w:rsidR="00D56CAB" w:rsidRPr="00F11AF1" w:rsidP="00EA070D" w14:paraId="1C635C9C" w14:textId="77777777">
      <w:pPr>
        <w:spacing w:after="120"/>
        <w:jc w:val="center"/>
        <w:rPr>
          <w:rFonts w:ascii="Times New Roman" w:eastAsia="Times New Roman" w:hAnsi="Times New Roman"/>
          <w:szCs w:val="18"/>
          <w:lang w:val="es-ES_tradnl" w:eastAsia="en-GB"/>
        </w:rPr>
      </w:pPr>
    </w:p>
    <w:tbl>
      <w:tblPr>
        <w:tblW w:w="1368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253"/>
        <w:gridCol w:w="1276"/>
        <w:gridCol w:w="1273"/>
        <w:gridCol w:w="1278"/>
        <w:gridCol w:w="1277"/>
        <w:gridCol w:w="1136"/>
        <w:gridCol w:w="852"/>
        <w:gridCol w:w="852"/>
        <w:gridCol w:w="1128"/>
        <w:gridCol w:w="2362"/>
      </w:tblGrid>
      <w:tr w14:paraId="737A030E" w14:textId="77777777" w:rsidTr="000F4635">
        <w:tblPrEx>
          <w:tblW w:w="13687" w:type="dxa"/>
          <w:tblLayout w:type="fixed"/>
          <w:tblLook w:val="04A0"/>
        </w:tblPrEx>
        <w:trPr>
          <w:trHeight w:val="300"/>
          <w:tblHeader/>
        </w:trPr>
        <w:tc>
          <w:tcPr>
            <w:tcW w:w="2253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000000" w:fill="FFFFFF"/>
            <w:hideMark/>
          </w:tcPr>
          <w:p w:rsidR="00EA070D" w:rsidRPr="00F52152" w:rsidP="005A78AF" w14:paraId="0F61ED25" w14:textId="77777777">
            <w:pPr>
              <w:jc w:val="left"/>
              <w:rPr>
                <w:rFonts w:ascii="Times New Roman" w:eastAsia="Times New Roman" w:hAnsi="Times New Roman"/>
                <w:b/>
                <w:bCs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b/>
                <w:bCs/>
                <w:szCs w:val="18"/>
                <w:lang w:eastAsia="en-GB"/>
              </w:rPr>
              <w:t>Designación</w:t>
            </w:r>
            <w:r w:rsidRPr="00F52152">
              <w:rPr>
                <w:rFonts w:ascii="Times New Roman" w:eastAsia="Times New Roman" w:hAnsi="Times New Roman"/>
                <w:b/>
                <w:bCs/>
                <w:szCs w:val="18"/>
                <w:lang w:eastAsia="en-GB"/>
              </w:rPr>
              <w:t xml:space="preserve"> de </w:t>
            </w:r>
            <w:r w:rsidRPr="00F52152">
              <w:rPr>
                <w:rFonts w:ascii="Times New Roman" w:eastAsia="Times New Roman" w:hAnsi="Times New Roman"/>
                <w:b/>
                <w:bCs/>
                <w:szCs w:val="18"/>
                <w:lang w:eastAsia="en-GB"/>
              </w:rPr>
              <w:t>los</w:t>
            </w:r>
            <w:r w:rsidRPr="00F52152">
              <w:rPr>
                <w:rFonts w:ascii="Times New Roman" w:eastAsia="Times New Roman" w:hAnsi="Times New Roman"/>
                <w:b/>
                <w:bCs/>
                <w:szCs w:val="18"/>
                <w:lang w:eastAsia="en-GB"/>
              </w:rPr>
              <w:t xml:space="preserve"> </w:t>
            </w:r>
            <w:r w:rsidRPr="00F52152">
              <w:rPr>
                <w:rFonts w:ascii="Times New Roman" w:eastAsia="Times New Roman" w:hAnsi="Times New Roman"/>
                <w:b/>
                <w:bCs/>
                <w:szCs w:val="18"/>
                <w:lang w:eastAsia="en-GB"/>
              </w:rPr>
              <w:t>productos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000000" w:fill="FFFFFF"/>
            <w:noWrap/>
            <w:hideMark/>
          </w:tcPr>
          <w:p w:rsidR="00EA070D" w:rsidRPr="00F52152" w:rsidP="005A78AF" w14:paraId="3AD35838" w14:textId="77777777">
            <w:pPr>
              <w:jc w:val="center"/>
              <w:rPr>
                <w:rFonts w:ascii="Times New Roman" w:eastAsia="Times New Roman" w:hAnsi="Times New Roman"/>
                <w:b/>
                <w:bCs/>
                <w:szCs w:val="18"/>
                <w:lang w:val="es-ES" w:eastAsia="en-GB"/>
              </w:rPr>
            </w:pPr>
            <w:r w:rsidRPr="00F52152">
              <w:rPr>
                <w:rFonts w:ascii="Times New Roman" w:eastAsia="Times New Roman" w:hAnsi="Times New Roman"/>
                <w:b/>
                <w:bCs/>
                <w:szCs w:val="18"/>
                <w:lang w:val="es-ES" w:eastAsia="en-GB"/>
              </w:rPr>
              <w:t>Número de</w:t>
            </w:r>
          </w:p>
          <w:p w:rsidR="00EA070D" w:rsidRPr="00F52152" w:rsidP="005A78AF" w14:paraId="58EC2386" w14:textId="77777777">
            <w:pPr>
              <w:jc w:val="center"/>
              <w:rPr>
                <w:rFonts w:ascii="Times New Roman" w:eastAsia="Times New Roman" w:hAnsi="Times New Roman"/>
                <w:b/>
                <w:bCs/>
                <w:szCs w:val="18"/>
                <w:lang w:val="es-ES" w:eastAsia="en-GB"/>
              </w:rPr>
            </w:pPr>
            <w:r w:rsidRPr="00F52152">
              <w:rPr>
                <w:rFonts w:ascii="Times New Roman" w:eastAsia="Times New Roman" w:hAnsi="Times New Roman"/>
                <w:b/>
                <w:bCs/>
                <w:szCs w:val="18"/>
                <w:lang w:val="es-ES" w:eastAsia="en-GB"/>
              </w:rPr>
              <w:t>las partidas</w:t>
            </w:r>
          </w:p>
          <w:p w:rsidR="00EA070D" w:rsidRPr="00F52152" w:rsidP="005A78AF" w14:paraId="761BBAF2" w14:textId="77777777">
            <w:pPr>
              <w:jc w:val="center"/>
              <w:rPr>
                <w:rFonts w:ascii="Times New Roman" w:eastAsia="Times New Roman" w:hAnsi="Times New Roman"/>
                <w:b/>
                <w:bCs/>
                <w:szCs w:val="18"/>
                <w:lang w:val="es-ES" w:eastAsia="en-GB"/>
              </w:rPr>
            </w:pPr>
            <w:r w:rsidRPr="00F52152">
              <w:rPr>
                <w:rFonts w:ascii="Times New Roman" w:eastAsia="Times New Roman" w:hAnsi="Times New Roman"/>
                <w:b/>
                <w:bCs/>
                <w:szCs w:val="18"/>
                <w:lang w:val="es-ES" w:eastAsia="en-GB"/>
              </w:rPr>
              <w:t>arancelarias</w:t>
            </w:r>
          </w:p>
          <w:p w:rsidR="00EA070D" w:rsidRPr="00F52152" w:rsidP="005A78AF" w14:paraId="20DFCC01" w14:textId="77777777">
            <w:pPr>
              <w:jc w:val="center"/>
              <w:rPr>
                <w:rFonts w:ascii="Times New Roman" w:eastAsia="Times New Roman" w:hAnsi="Times New Roman"/>
                <w:b/>
                <w:bCs/>
                <w:szCs w:val="18"/>
                <w:lang w:val="es-ES" w:eastAsia="en-GB"/>
              </w:rPr>
            </w:pPr>
            <w:r w:rsidRPr="00F52152">
              <w:rPr>
                <w:rFonts w:ascii="Times New Roman" w:eastAsia="Times New Roman" w:hAnsi="Times New Roman"/>
                <w:b/>
                <w:bCs/>
                <w:szCs w:val="18"/>
                <w:lang w:val="es-ES" w:eastAsia="en-GB"/>
              </w:rPr>
              <w:t>(SA2017) 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000000" w:fill="FFFFFF"/>
            <w:noWrap/>
            <w:hideMark/>
          </w:tcPr>
          <w:p w:rsidR="00EA070D" w:rsidRPr="00F52152" w:rsidP="005A78AF" w14:paraId="44A20008" w14:textId="77777777">
            <w:pPr>
              <w:jc w:val="center"/>
              <w:rPr>
                <w:rFonts w:ascii="Times New Roman" w:eastAsia="Times New Roman" w:hAnsi="Times New Roman"/>
                <w:b/>
                <w:bCs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b/>
                <w:bCs/>
                <w:szCs w:val="18"/>
                <w:lang w:eastAsia="en-GB"/>
              </w:rPr>
              <w:t>Contingente</w:t>
            </w:r>
            <w:r w:rsidRPr="00F52152">
              <w:rPr>
                <w:rFonts w:ascii="Times New Roman" w:eastAsia="Times New Roman" w:hAnsi="Times New Roman"/>
                <w:b/>
                <w:bCs/>
                <w:szCs w:val="18"/>
                <w:lang w:eastAsia="en-GB"/>
              </w:rPr>
              <w:t xml:space="preserve"> </w:t>
            </w:r>
            <w:r w:rsidRPr="00F52152">
              <w:rPr>
                <w:rFonts w:ascii="Times New Roman" w:eastAsia="Times New Roman" w:hAnsi="Times New Roman"/>
                <w:b/>
                <w:bCs/>
                <w:szCs w:val="18"/>
                <w:lang w:eastAsia="en-GB"/>
              </w:rPr>
              <w:t>Inicial</w:t>
            </w:r>
          </w:p>
        </w:tc>
        <w:tc>
          <w:tcPr>
            <w:tcW w:w="241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000000" w:fill="FFFFFF"/>
            <w:noWrap/>
            <w:hideMark/>
          </w:tcPr>
          <w:p w:rsidR="00EA070D" w:rsidRPr="00F52152" w:rsidP="005A78AF" w14:paraId="15E7F931" w14:textId="77777777">
            <w:pPr>
              <w:jc w:val="center"/>
              <w:rPr>
                <w:rFonts w:ascii="Times New Roman" w:eastAsia="Times New Roman" w:hAnsi="Times New Roman"/>
                <w:b/>
                <w:bCs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b/>
                <w:bCs/>
                <w:szCs w:val="18"/>
                <w:lang w:eastAsia="en-GB"/>
              </w:rPr>
              <w:t>Contingente</w:t>
            </w:r>
            <w:r w:rsidRPr="00F52152">
              <w:rPr>
                <w:rFonts w:ascii="Times New Roman" w:eastAsia="Times New Roman" w:hAnsi="Times New Roman"/>
                <w:b/>
                <w:bCs/>
                <w:szCs w:val="18"/>
                <w:lang w:eastAsia="en-GB"/>
              </w:rPr>
              <w:t xml:space="preserve"> Final</w:t>
            </w:r>
          </w:p>
        </w:tc>
        <w:tc>
          <w:tcPr>
            <w:tcW w:w="1704" w:type="dxa"/>
            <w:gridSpan w:val="2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000000" w:fill="FFFFFF"/>
            <w:noWrap/>
            <w:hideMark/>
          </w:tcPr>
          <w:p w:rsidR="00EA070D" w:rsidRPr="00F52152" w:rsidP="005A78AF" w14:paraId="7F4F8ECF" w14:textId="77777777">
            <w:pPr>
              <w:jc w:val="center"/>
              <w:rPr>
                <w:rFonts w:ascii="Times New Roman" w:eastAsia="Times New Roman" w:hAnsi="Times New Roman"/>
                <w:b/>
                <w:bCs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b/>
                <w:bCs/>
                <w:szCs w:val="18"/>
                <w:lang w:eastAsia="en-GB"/>
              </w:rPr>
              <w:t>Período</w:t>
            </w:r>
            <w:r w:rsidRPr="00F52152">
              <w:rPr>
                <w:rFonts w:ascii="Times New Roman" w:eastAsia="Times New Roman" w:hAnsi="Times New Roman"/>
                <w:b/>
                <w:bCs/>
                <w:szCs w:val="18"/>
                <w:lang w:eastAsia="en-GB"/>
              </w:rPr>
              <w:t xml:space="preserve"> de</w:t>
            </w:r>
          </w:p>
          <w:p w:rsidR="00EA070D" w:rsidRPr="00F52152" w:rsidP="005A78AF" w14:paraId="2A269C61" w14:textId="77777777">
            <w:pPr>
              <w:jc w:val="center"/>
              <w:rPr>
                <w:rFonts w:ascii="Times New Roman" w:eastAsia="Times New Roman" w:hAnsi="Times New Roman"/>
                <w:b/>
                <w:bCs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b/>
                <w:bCs/>
                <w:szCs w:val="18"/>
                <w:lang w:eastAsia="en-GB"/>
              </w:rPr>
              <w:t>aplicación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000000" w:fill="FFFFFF"/>
            <w:noWrap/>
            <w:hideMark/>
          </w:tcPr>
          <w:p w:rsidR="00EA070D" w:rsidRPr="00F52152" w:rsidP="005A78AF" w14:paraId="2649EE69" w14:textId="77777777">
            <w:pPr>
              <w:jc w:val="center"/>
              <w:rPr>
                <w:rFonts w:ascii="Times New Roman" w:eastAsia="Times New Roman" w:hAnsi="Times New Roman"/>
                <w:b/>
                <w:bCs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b/>
                <w:bCs/>
                <w:szCs w:val="18"/>
                <w:lang w:eastAsia="en-GB"/>
              </w:rPr>
              <w:t>Derecho</w:t>
            </w:r>
            <w:r w:rsidRPr="00F52152">
              <w:rPr>
                <w:rFonts w:ascii="Times New Roman" w:eastAsia="Times New Roman" w:hAnsi="Times New Roman"/>
                <w:b/>
                <w:bCs/>
                <w:szCs w:val="18"/>
                <w:lang w:eastAsia="en-GB"/>
              </w:rPr>
              <w:t xml:space="preserve"> de</w:t>
            </w:r>
          </w:p>
          <w:p w:rsidR="00EA070D" w:rsidRPr="00F52152" w:rsidP="005A78AF" w14:paraId="7D4BFC52" w14:textId="77777777">
            <w:pPr>
              <w:jc w:val="center"/>
              <w:rPr>
                <w:rFonts w:ascii="Times New Roman" w:eastAsia="Times New Roman" w:hAnsi="Times New Roman"/>
                <w:b/>
                <w:bCs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b/>
                <w:bCs/>
                <w:szCs w:val="18"/>
                <w:lang w:eastAsia="en-GB"/>
              </w:rPr>
              <w:t>primer</w:t>
            </w:r>
          </w:p>
          <w:p w:rsidR="00EA070D" w:rsidRPr="00F52152" w:rsidP="005A78AF" w14:paraId="671BCF3F" w14:textId="77777777">
            <w:pPr>
              <w:jc w:val="center"/>
              <w:rPr>
                <w:rFonts w:ascii="Times New Roman" w:eastAsia="Times New Roman" w:hAnsi="Times New Roman"/>
                <w:b/>
                <w:bCs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b/>
                <w:bCs/>
                <w:szCs w:val="18"/>
                <w:lang w:eastAsia="en-GB"/>
              </w:rPr>
              <w:t>negociador</w:t>
            </w:r>
          </w:p>
          <w:p w:rsidR="00EA070D" w:rsidRPr="00F52152" w:rsidP="005A78AF" w14:paraId="30EA8EA9" w14:textId="77777777">
            <w:pPr>
              <w:jc w:val="center"/>
              <w:rPr>
                <w:rFonts w:ascii="Times New Roman" w:eastAsia="Times New Roman" w:hAnsi="Times New Roman"/>
                <w:b/>
                <w:bCs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b/>
                <w:bCs/>
                <w:szCs w:val="18"/>
                <w:lang w:eastAsia="en-GB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000000" w:fill="FFFFFF"/>
            <w:noWrap/>
            <w:hideMark/>
          </w:tcPr>
          <w:p w:rsidR="00EA070D" w:rsidRPr="00F52152" w:rsidP="005A78AF" w14:paraId="316FBD04" w14:textId="77777777">
            <w:pPr>
              <w:jc w:val="center"/>
              <w:rPr>
                <w:rFonts w:ascii="Times New Roman" w:eastAsia="Times New Roman" w:hAnsi="Times New Roman"/>
                <w:b/>
                <w:bCs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b/>
                <w:bCs/>
                <w:szCs w:val="18"/>
                <w:lang w:eastAsia="en-GB"/>
              </w:rPr>
              <w:t>Otros</w:t>
            </w:r>
          </w:p>
          <w:p w:rsidR="00EA070D" w:rsidRPr="00F52152" w:rsidP="005A78AF" w14:paraId="26B31134" w14:textId="77777777">
            <w:pPr>
              <w:jc w:val="center"/>
              <w:rPr>
                <w:rFonts w:ascii="Times New Roman" w:eastAsia="Times New Roman" w:hAnsi="Times New Roman"/>
                <w:b/>
                <w:bCs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b/>
                <w:bCs/>
                <w:szCs w:val="18"/>
                <w:lang w:eastAsia="en-GB"/>
              </w:rPr>
              <w:t>términos</w:t>
            </w:r>
            <w:r w:rsidRPr="00F52152">
              <w:rPr>
                <w:rFonts w:ascii="Times New Roman" w:eastAsia="Times New Roman" w:hAnsi="Times New Roman"/>
                <w:b/>
                <w:bCs/>
                <w:szCs w:val="18"/>
                <w:lang w:eastAsia="en-GB"/>
              </w:rPr>
              <w:t xml:space="preserve"> y</w:t>
            </w:r>
          </w:p>
          <w:p w:rsidR="00EA070D" w:rsidRPr="00F52152" w:rsidP="005A78AF" w14:paraId="3EA7CE0F" w14:textId="77777777">
            <w:pPr>
              <w:jc w:val="center"/>
              <w:rPr>
                <w:rFonts w:ascii="Times New Roman" w:eastAsia="Times New Roman" w:hAnsi="Times New Roman"/>
                <w:b/>
                <w:bCs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b/>
                <w:bCs/>
                <w:szCs w:val="18"/>
                <w:lang w:eastAsia="en-GB"/>
              </w:rPr>
              <w:t>condiciones</w:t>
            </w:r>
          </w:p>
          <w:p w:rsidR="00EA070D" w:rsidRPr="00F52152" w:rsidP="005A78AF" w14:paraId="4698EAF1" w14:textId="77777777">
            <w:pPr>
              <w:jc w:val="center"/>
              <w:rPr>
                <w:rFonts w:ascii="Times New Roman" w:eastAsia="Times New Roman" w:hAnsi="Times New Roman"/>
                <w:b/>
                <w:bCs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b/>
                <w:bCs/>
                <w:szCs w:val="18"/>
                <w:lang w:eastAsia="en-GB"/>
              </w:rPr>
              <w:t> </w:t>
            </w:r>
          </w:p>
        </w:tc>
      </w:tr>
      <w:tr w14:paraId="6A014071" w14:textId="77777777" w:rsidTr="000F4635">
        <w:tblPrEx>
          <w:tblW w:w="13687" w:type="dxa"/>
          <w:tblLayout w:type="fixed"/>
          <w:tblLook w:val="04A0"/>
        </w:tblPrEx>
        <w:trPr>
          <w:trHeight w:val="452"/>
          <w:tblHeader/>
        </w:trPr>
        <w:tc>
          <w:tcPr>
            <w:tcW w:w="2253" w:type="dxa"/>
            <w:vMerge/>
            <w:tcBorders>
              <w:top w:val="single" w:sz="6" w:space="0" w:color="auto"/>
            </w:tcBorders>
            <w:shd w:val="clear" w:color="000000" w:fill="FFFFFF"/>
            <w:hideMark/>
          </w:tcPr>
          <w:p w:rsidR="00EA070D" w:rsidRPr="00F52152" w:rsidP="005A78AF" w14:paraId="2AD41252" w14:textId="77777777">
            <w:pPr>
              <w:jc w:val="left"/>
              <w:rPr>
                <w:rFonts w:ascii="Times New Roman" w:eastAsia="Times New Roman" w:hAnsi="Times New Roman"/>
                <w:b/>
                <w:bCs/>
                <w:szCs w:val="18"/>
                <w:lang w:eastAsia="en-GB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</w:tcBorders>
            <w:shd w:val="clear" w:color="000000" w:fill="FFFFFF"/>
            <w:noWrap/>
            <w:hideMark/>
          </w:tcPr>
          <w:p w:rsidR="00EA070D" w:rsidRPr="00F52152" w:rsidP="005A78AF" w14:paraId="24CF8C5D" w14:textId="77777777">
            <w:pPr>
              <w:jc w:val="center"/>
              <w:rPr>
                <w:rFonts w:ascii="Times New Roman" w:eastAsia="Times New Roman" w:hAnsi="Times New Roman"/>
                <w:b/>
                <w:bCs/>
                <w:szCs w:val="18"/>
                <w:lang w:eastAsia="en-GB"/>
              </w:rPr>
            </w:pPr>
          </w:p>
        </w:tc>
        <w:tc>
          <w:tcPr>
            <w:tcW w:w="1273" w:type="dxa"/>
            <w:vMerge w:val="restart"/>
            <w:tcBorders>
              <w:top w:val="single" w:sz="6" w:space="0" w:color="auto"/>
            </w:tcBorders>
            <w:shd w:val="clear" w:color="000000" w:fill="FFFFFF"/>
            <w:noWrap/>
            <w:hideMark/>
          </w:tcPr>
          <w:p w:rsidR="000F4635" w:rsidP="005A78AF" w14:paraId="3E5D5E8A" w14:textId="77777777">
            <w:pPr>
              <w:jc w:val="center"/>
              <w:rPr>
                <w:rFonts w:ascii="Times New Roman" w:eastAsia="Times New Roman" w:hAnsi="Times New Roman"/>
                <w:b/>
                <w:bCs/>
                <w:szCs w:val="18"/>
                <w:lang w:val="es-ES" w:eastAsia="en-GB"/>
              </w:rPr>
            </w:pPr>
            <w:r w:rsidRPr="00F52152">
              <w:rPr>
                <w:rFonts w:ascii="Times New Roman" w:eastAsia="Times New Roman" w:hAnsi="Times New Roman"/>
                <w:b/>
                <w:bCs/>
                <w:szCs w:val="18"/>
                <w:lang w:val="es-ES" w:eastAsia="en-GB"/>
              </w:rPr>
              <w:t xml:space="preserve">Tipo arancelario aplicable en su marco </w:t>
            </w:r>
          </w:p>
          <w:p w:rsidR="00EA070D" w:rsidRPr="00F52152" w:rsidP="005A78AF" w14:paraId="49488495" w14:textId="2FE6A53A">
            <w:pPr>
              <w:jc w:val="center"/>
              <w:rPr>
                <w:rFonts w:ascii="Times New Roman" w:eastAsia="Times New Roman" w:hAnsi="Times New Roman"/>
                <w:b/>
                <w:bCs/>
                <w:szCs w:val="18"/>
                <w:lang w:val="es-ES" w:eastAsia="en-GB"/>
              </w:rPr>
            </w:pPr>
            <w:r w:rsidRPr="00F52152">
              <w:rPr>
                <w:rFonts w:ascii="Times New Roman" w:eastAsia="Times New Roman" w:hAnsi="Times New Roman"/>
                <w:b/>
                <w:bCs/>
                <w:szCs w:val="18"/>
                <w:lang w:val="es-ES" w:eastAsia="en-GB"/>
              </w:rPr>
              <w:t>(%)</w:t>
            </w:r>
          </w:p>
        </w:tc>
        <w:tc>
          <w:tcPr>
            <w:tcW w:w="1278" w:type="dxa"/>
            <w:vMerge w:val="restart"/>
            <w:tcBorders>
              <w:top w:val="single" w:sz="6" w:space="0" w:color="auto"/>
            </w:tcBorders>
            <w:shd w:val="clear" w:color="000000" w:fill="FFFFFF"/>
          </w:tcPr>
          <w:p w:rsidR="00EA070D" w:rsidRPr="00F52152" w:rsidP="005A78AF" w14:paraId="7E1315D3" w14:textId="77777777">
            <w:pPr>
              <w:jc w:val="center"/>
              <w:rPr>
                <w:rFonts w:ascii="Times New Roman" w:eastAsia="Times New Roman" w:hAnsi="Times New Roman"/>
                <w:b/>
                <w:bCs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b/>
                <w:bCs/>
                <w:szCs w:val="18"/>
                <w:lang w:eastAsia="en-GB"/>
              </w:rPr>
              <w:t>Cuantía</w:t>
            </w:r>
            <w:r w:rsidRPr="00F52152">
              <w:rPr>
                <w:rFonts w:ascii="Times New Roman" w:eastAsia="Times New Roman" w:hAnsi="Times New Roman"/>
                <w:b/>
                <w:bCs/>
                <w:szCs w:val="18"/>
                <w:lang w:eastAsia="en-GB"/>
              </w:rPr>
              <w:t xml:space="preserve"> del </w:t>
            </w:r>
            <w:r w:rsidRPr="00F52152">
              <w:rPr>
                <w:rFonts w:ascii="Times New Roman" w:eastAsia="Times New Roman" w:hAnsi="Times New Roman"/>
                <w:b/>
                <w:bCs/>
                <w:szCs w:val="18"/>
                <w:lang w:eastAsia="en-GB"/>
              </w:rPr>
              <w:t>contingente</w:t>
            </w:r>
            <w:r w:rsidRPr="00F52152">
              <w:rPr>
                <w:rFonts w:ascii="Times New Roman" w:eastAsia="Times New Roman" w:hAnsi="Times New Roman"/>
                <w:b/>
                <w:bCs/>
                <w:szCs w:val="18"/>
                <w:lang w:eastAsia="en-GB"/>
              </w:rPr>
              <w:t xml:space="preserve"> (</w:t>
            </w:r>
            <w:r w:rsidRPr="00F52152">
              <w:rPr>
                <w:rFonts w:ascii="Times New Roman" w:eastAsia="Times New Roman" w:hAnsi="Times New Roman"/>
                <w:b/>
                <w:bCs/>
                <w:szCs w:val="18"/>
                <w:lang w:eastAsia="en-GB"/>
              </w:rPr>
              <w:t>Toneladas</w:t>
            </w:r>
            <w:r w:rsidRPr="00F52152">
              <w:rPr>
                <w:rFonts w:ascii="Times New Roman" w:eastAsia="Times New Roman" w:hAnsi="Times New Roman"/>
                <w:b/>
                <w:bCs/>
                <w:szCs w:val="18"/>
                <w:lang w:eastAsia="en-GB"/>
              </w:rPr>
              <w:t>)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</w:tcBorders>
            <w:shd w:val="clear" w:color="000000" w:fill="FFFFFF"/>
            <w:noWrap/>
            <w:hideMark/>
          </w:tcPr>
          <w:p w:rsidR="000F4635" w:rsidP="005A78AF" w14:paraId="75BAB6AC" w14:textId="77777777">
            <w:pPr>
              <w:jc w:val="center"/>
              <w:rPr>
                <w:rFonts w:ascii="Times New Roman" w:eastAsia="Times New Roman" w:hAnsi="Times New Roman"/>
                <w:b/>
                <w:bCs/>
                <w:szCs w:val="18"/>
                <w:lang w:val="es-ES" w:eastAsia="en-GB"/>
              </w:rPr>
            </w:pPr>
            <w:r w:rsidRPr="00F52152">
              <w:rPr>
                <w:rFonts w:ascii="Times New Roman" w:eastAsia="Times New Roman" w:hAnsi="Times New Roman"/>
                <w:b/>
                <w:bCs/>
                <w:szCs w:val="18"/>
                <w:lang w:val="es-ES" w:eastAsia="en-GB"/>
              </w:rPr>
              <w:t xml:space="preserve">Tipo arancelario aplicable en su marco </w:t>
            </w:r>
          </w:p>
          <w:p w:rsidR="00EA070D" w:rsidRPr="00F52152" w:rsidP="005A78AF" w14:paraId="3D394DB8" w14:textId="1F009E04">
            <w:pPr>
              <w:jc w:val="center"/>
              <w:rPr>
                <w:rFonts w:ascii="Times New Roman" w:eastAsia="Times New Roman" w:hAnsi="Times New Roman"/>
                <w:b/>
                <w:bCs/>
                <w:szCs w:val="18"/>
                <w:lang w:val="es-ES" w:eastAsia="en-GB"/>
              </w:rPr>
            </w:pPr>
            <w:r w:rsidRPr="00F52152">
              <w:rPr>
                <w:rFonts w:ascii="Times New Roman" w:eastAsia="Times New Roman" w:hAnsi="Times New Roman"/>
                <w:b/>
                <w:bCs/>
                <w:szCs w:val="18"/>
                <w:lang w:val="es-ES" w:eastAsia="en-GB"/>
              </w:rPr>
              <w:t>(%)</w:t>
            </w:r>
          </w:p>
        </w:tc>
        <w:tc>
          <w:tcPr>
            <w:tcW w:w="1136" w:type="dxa"/>
            <w:vMerge w:val="restart"/>
            <w:tcBorders>
              <w:top w:val="single" w:sz="6" w:space="0" w:color="auto"/>
            </w:tcBorders>
            <w:shd w:val="clear" w:color="000000" w:fill="FFFFFF"/>
          </w:tcPr>
          <w:p w:rsidR="00EA070D" w:rsidRPr="00F52152" w:rsidP="005A78AF" w14:paraId="5A674E4E" w14:textId="77777777">
            <w:pPr>
              <w:jc w:val="center"/>
              <w:rPr>
                <w:rFonts w:ascii="Times New Roman" w:eastAsia="Times New Roman" w:hAnsi="Times New Roman"/>
                <w:b/>
                <w:bCs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b/>
                <w:bCs/>
                <w:szCs w:val="18"/>
                <w:lang w:eastAsia="en-GB"/>
              </w:rPr>
              <w:t>Cuantía</w:t>
            </w:r>
            <w:r w:rsidRPr="00F52152">
              <w:rPr>
                <w:rFonts w:ascii="Times New Roman" w:eastAsia="Times New Roman" w:hAnsi="Times New Roman"/>
                <w:b/>
                <w:bCs/>
                <w:szCs w:val="18"/>
                <w:lang w:eastAsia="en-GB"/>
              </w:rPr>
              <w:t xml:space="preserve"> del </w:t>
            </w:r>
            <w:r w:rsidRPr="00F52152">
              <w:rPr>
                <w:rFonts w:ascii="Times New Roman" w:eastAsia="Times New Roman" w:hAnsi="Times New Roman"/>
                <w:b/>
                <w:bCs/>
                <w:szCs w:val="18"/>
                <w:lang w:eastAsia="en-GB"/>
              </w:rPr>
              <w:t>contingente</w:t>
            </w:r>
            <w:r w:rsidRPr="00F52152">
              <w:rPr>
                <w:rFonts w:ascii="Times New Roman" w:eastAsia="Times New Roman" w:hAnsi="Times New Roman"/>
                <w:b/>
                <w:bCs/>
                <w:szCs w:val="18"/>
                <w:lang w:eastAsia="en-GB"/>
              </w:rPr>
              <w:t xml:space="preserve"> (</w:t>
            </w:r>
            <w:r w:rsidRPr="00F52152">
              <w:rPr>
                <w:rFonts w:ascii="Times New Roman" w:eastAsia="Times New Roman" w:hAnsi="Times New Roman"/>
                <w:b/>
                <w:bCs/>
                <w:szCs w:val="18"/>
                <w:lang w:eastAsia="en-GB"/>
              </w:rPr>
              <w:t>Toneladas</w:t>
            </w:r>
            <w:r w:rsidRPr="00F52152">
              <w:rPr>
                <w:rFonts w:ascii="Times New Roman" w:eastAsia="Times New Roman" w:hAnsi="Times New Roman"/>
                <w:b/>
                <w:bCs/>
                <w:szCs w:val="18"/>
                <w:lang w:eastAsia="en-GB"/>
              </w:rPr>
              <w:t>)</w:t>
            </w:r>
          </w:p>
        </w:tc>
        <w:tc>
          <w:tcPr>
            <w:tcW w:w="1704" w:type="dxa"/>
            <w:gridSpan w:val="2"/>
            <w:vMerge/>
            <w:tcBorders>
              <w:top w:val="single" w:sz="6" w:space="0" w:color="auto"/>
            </w:tcBorders>
            <w:shd w:val="clear" w:color="000000" w:fill="FFFFFF"/>
            <w:noWrap/>
            <w:hideMark/>
          </w:tcPr>
          <w:p w:rsidR="00EA070D" w:rsidRPr="00F52152" w:rsidP="005A78AF" w14:paraId="4833E498" w14:textId="77777777">
            <w:pPr>
              <w:jc w:val="center"/>
              <w:rPr>
                <w:rFonts w:ascii="Times New Roman" w:eastAsia="Times New Roman" w:hAnsi="Times New Roman"/>
                <w:b/>
                <w:bCs/>
                <w:szCs w:val="18"/>
                <w:lang w:eastAsia="en-GB"/>
              </w:rPr>
            </w:pPr>
          </w:p>
        </w:tc>
        <w:tc>
          <w:tcPr>
            <w:tcW w:w="1128" w:type="dxa"/>
            <w:vMerge/>
            <w:tcBorders>
              <w:top w:val="single" w:sz="6" w:space="0" w:color="auto"/>
            </w:tcBorders>
            <w:shd w:val="clear" w:color="000000" w:fill="FFFFFF"/>
            <w:noWrap/>
            <w:hideMark/>
          </w:tcPr>
          <w:p w:rsidR="00EA070D" w:rsidRPr="00F52152" w:rsidP="005A78AF" w14:paraId="09D58865" w14:textId="77777777">
            <w:pPr>
              <w:jc w:val="center"/>
              <w:rPr>
                <w:rFonts w:ascii="Times New Roman" w:eastAsia="Times New Roman" w:hAnsi="Times New Roman"/>
                <w:b/>
                <w:bCs/>
                <w:szCs w:val="18"/>
                <w:lang w:eastAsia="en-GB"/>
              </w:rPr>
            </w:pPr>
          </w:p>
        </w:tc>
        <w:tc>
          <w:tcPr>
            <w:tcW w:w="2362" w:type="dxa"/>
            <w:vMerge/>
            <w:tcBorders>
              <w:top w:val="single" w:sz="6" w:space="0" w:color="auto"/>
            </w:tcBorders>
            <w:shd w:val="clear" w:color="000000" w:fill="FFFFFF"/>
            <w:noWrap/>
            <w:hideMark/>
          </w:tcPr>
          <w:p w:rsidR="00EA070D" w:rsidRPr="00F52152" w:rsidP="005A78AF" w14:paraId="5FDE30C1" w14:textId="77777777">
            <w:pPr>
              <w:jc w:val="center"/>
              <w:rPr>
                <w:rFonts w:ascii="Times New Roman" w:eastAsia="Times New Roman" w:hAnsi="Times New Roman"/>
                <w:b/>
                <w:bCs/>
                <w:szCs w:val="18"/>
                <w:lang w:eastAsia="en-GB"/>
              </w:rPr>
            </w:pPr>
          </w:p>
        </w:tc>
      </w:tr>
      <w:tr w14:paraId="5A1CF408" w14:textId="77777777" w:rsidTr="000F4635">
        <w:tblPrEx>
          <w:tblW w:w="13687" w:type="dxa"/>
          <w:tblLayout w:type="fixed"/>
          <w:tblLook w:val="04A0"/>
        </w:tblPrEx>
        <w:trPr>
          <w:trHeight w:val="610"/>
          <w:tblHeader/>
        </w:trPr>
        <w:tc>
          <w:tcPr>
            <w:tcW w:w="2253" w:type="dxa"/>
            <w:vMerge/>
            <w:shd w:val="clear" w:color="000000" w:fill="FFFFFF"/>
            <w:hideMark/>
          </w:tcPr>
          <w:p w:rsidR="00EA070D" w:rsidRPr="00F52152" w:rsidP="005A78AF" w14:paraId="4D121135" w14:textId="77777777">
            <w:pPr>
              <w:jc w:val="left"/>
              <w:rPr>
                <w:rFonts w:ascii="Times New Roman" w:eastAsia="Times New Roman" w:hAnsi="Times New Roman"/>
                <w:b/>
                <w:bCs/>
                <w:szCs w:val="18"/>
                <w:lang w:eastAsia="en-GB"/>
              </w:rPr>
            </w:pPr>
          </w:p>
        </w:tc>
        <w:tc>
          <w:tcPr>
            <w:tcW w:w="1276" w:type="dxa"/>
            <w:vMerge/>
            <w:shd w:val="clear" w:color="000000" w:fill="FFFFFF"/>
            <w:noWrap/>
            <w:hideMark/>
          </w:tcPr>
          <w:p w:rsidR="00EA070D" w:rsidRPr="00F52152" w:rsidP="005A78AF" w14:paraId="492AF625" w14:textId="77777777">
            <w:pPr>
              <w:jc w:val="center"/>
              <w:rPr>
                <w:rFonts w:ascii="Times New Roman" w:eastAsia="Times New Roman" w:hAnsi="Times New Roman"/>
                <w:b/>
                <w:bCs/>
                <w:szCs w:val="18"/>
                <w:lang w:eastAsia="en-GB"/>
              </w:rPr>
            </w:pPr>
          </w:p>
        </w:tc>
        <w:tc>
          <w:tcPr>
            <w:tcW w:w="1273" w:type="dxa"/>
            <w:vMerge/>
            <w:shd w:val="clear" w:color="000000" w:fill="FFFFFF"/>
            <w:noWrap/>
            <w:hideMark/>
          </w:tcPr>
          <w:p w:rsidR="00EA070D" w:rsidRPr="00F52152" w:rsidP="005A78AF" w14:paraId="1031C5C2" w14:textId="77777777">
            <w:pPr>
              <w:jc w:val="center"/>
              <w:rPr>
                <w:rFonts w:ascii="Times New Roman" w:eastAsia="Times New Roman" w:hAnsi="Times New Roman"/>
                <w:b/>
                <w:bCs/>
                <w:szCs w:val="18"/>
                <w:lang w:eastAsia="en-GB"/>
              </w:rPr>
            </w:pPr>
          </w:p>
        </w:tc>
        <w:tc>
          <w:tcPr>
            <w:tcW w:w="1278" w:type="dxa"/>
            <w:vMerge/>
            <w:shd w:val="clear" w:color="000000" w:fill="FFFFFF"/>
          </w:tcPr>
          <w:p w:rsidR="00EA070D" w:rsidRPr="00F52152" w:rsidP="005A78AF" w14:paraId="607C4E8F" w14:textId="77777777">
            <w:pPr>
              <w:jc w:val="center"/>
              <w:rPr>
                <w:rFonts w:ascii="Times New Roman" w:eastAsia="Times New Roman" w:hAnsi="Times New Roman"/>
                <w:b/>
                <w:bCs/>
                <w:szCs w:val="18"/>
                <w:lang w:eastAsia="en-GB"/>
              </w:rPr>
            </w:pPr>
          </w:p>
        </w:tc>
        <w:tc>
          <w:tcPr>
            <w:tcW w:w="1277" w:type="dxa"/>
            <w:vMerge/>
            <w:shd w:val="clear" w:color="000000" w:fill="FFFFFF"/>
            <w:noWrap/>
            <w:hideMark/>
          </w:tcPr>
          <w:p w:rsidR="00EA070D" w:rsidRPr="00F52152" w:rsidP="005A78AF" w14:paraId="1BDEAECD" w14:textId="77777777">
            <w:pPr>
              <w:jc w:val="center"/>
              <w:rPr>
                <w:rFonts w:ascii="Times New Roman" w:eastAsia="Times New Roman" w:hAnsi="Times New Roman"/>
                <w:b/>
                <w:bCs/>
                <w:szCs w:val="18"/>
                <w:lang w:eastAsia="en-GB"/>
              </w:rPr>
            </w:pPr>
          </w:p>
        </w:tc>
        <w:tc>
          <w:tcPr>
            <w:tcW w:w="1136" w:type="dxa"/>
            <w:vMerge/>
            <w:shd w:val="clear" w:color="000000" w:fill="FFFFFF"/>
          </w:tcPr>
          <w:p w:rsidR="00EA070D" w:rsidRPr="00F52152" w:rsidP="005A78AF" w14:paraId="48E4A2B3" w14:textId="77777777">
            <w:pPr>
              <w:jc w:val="center"/>
              <w:rPr>
                <w:rFonts w:ascii="Times New Roman" w:eastAsia="Times New Roman" w:hAnsi="Times New Roman"/>
                <w:b/>
                <w:bCs/>
                <w:szCs w:val="18"/>
                <w:lang w:eastAsia="en-GB"/>
              </w:rPr>
            </w:pPr>
          </w:p>
        </w:tc>
        <w:tc>
          <w:tcPr>
            <w:tcW w:w="852" w:type="dxa"/>
            <w:shd w:val="clear" w:color="000000" w:fill="FFFFFF"/>
            <w:noWrap/>
            <w:hideMark/>
          </w:tcPr>
          <w:p w:rsidR="00EA070D" w:rsidRPr="00F52152" w:rsidP="005A78AF" w14:paraId="064277A9" w14:textId="77777777">
            <w:pPr>
              <w:jc w:val="center"/>
              <w:rPr>
                <w:rFonts w:ascii="Times New Roman" w:eastAsia="Times New Roman" w:hAnsi="Times New Roman"/>
                <w:b/>
                <w:bCs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b/>
                <w:bCs/>
                <w:szCs w:val="18"/>
                <w:lang w:eastAsia="en-GB"/>
              </w:rPr>
              <w:t>Desde</w:t>
            </w:r>
          </w:p>
        </w:tc>
        <w:tc>
          <w:tcPr>
            <w:tcW w:w="852" w:type="dxa"/>
            <w:shd w:val="clear" w:color="000000" w:fill="FFFFFF"/>
          </w:tcPr>
          <w:p w:rsidR="00EA070D" w:rsidRPr="00F52152" w:rsidP="005A78AF" w14:paraId="3EF53E93" w14:textId="77777777">
            <w:pPr>
              <w:jc w:val="center"/>
              <w:rPr>
                <w:rFonts w:ascii="Times New Roman" w:eastAsia="Times New Roman" w:hAnsi="Times New Roman"/>
                <w:b/>
                <w:bCs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b/>
                <w:bCs/>
                <w:szCs w:val="18"/>
                <w:lang w:eastAsia="en-GB"/>
              </w:rPr>
              <w:t>Hasta </w:t>
            </w:r>
          </w:p>
        </w:tc>
        <w:tc>
          <w:tcPr>
            <w:tcW w:w="1128" w:type="dxa"/>
            <w:vMerge/>
            <w:shd w:val="clear" w:color="000000" w:fill="FFFFFF"/>
            <w:noWrap/>
            <w:hideMark/>
          </w:tcPr>
          <w:p w:rsidR="00EA070D" w:rsidRPr="00F52152" w:rsidP="005A78AF" w14:paraId="616E5F5F" w14:textId="77777777">
            <w:pPr>
              <w:jc w:val="center"/>
              <w:rPr>
                <w:rFonts w:ascii="Times New Roman" w:eastAsia="Times New Roman" w:hAnsi="Times New Roman"/>
                <w:b/>
                <w:bCs/>
                <w:szCs w:val="18"/>
                <w:lang w:eastAsia="en-GB"/>
              </w:rPr>
            </w:pPr>
          </w:p>
        </w:tc>
        <w:tc>
          <w:tcPr>
            <w:tcW w:w="2362" w:type="dxa"/>
            <w:vMerge/>
            <w:shd w:val="clear" w:color="000000" w:fill="FFFFFF"/>
            <w:noWrap/>
            <w:hideMark/>
          </w:tcPr>
          <w:p w:rsidR="00EA070D" w:rsidRPr="00F52152" w:rsidP="005A78AF" w14:paraId="624DB4C6" w14:textId="77777777">
            <w:pPr>
              <w:jc w:val="center"/>
              <w:rPr>
                <w:rFonts w:ascii="Times New Roman" w:eastAsia="Times New Roman" w:hAnsi="Times New Roman"/>
                <w:b/>
                <w:bCs/>
                <w:szCs w:val="18"/>
                <w:lang w:eastAsia="en-GB"/>
              </w:rPr>
            </w:pPr>
          </w:p>
        </w:tc>
      </w:tr>
      <w:tr w14:paraId="17F26584" w14:textId="77777777" w:rsidTr="000F4635">
        <w:tblPrEx>
          <w:tblW w:w="13687" w:type="dxa"/>
          <w:tblLayout w:type="fixed"/>
          <w:tblLook w:val="04A0"/>
        </w:tblPrEx>
        <w:trPr>
          <w:trHeight w:val="300"/>
          <w:tblHeader/>
        </w:trPr>
        <w:tc>
          <w:tcPr>
            <w:tcW w:w="2253" w:type="dxa"/>
            <w:shd w:val="clear" w:color="000000" w:fill="FFFFFF"/>
            <w:hideMark/>
          </w:tcPr>
          <w:p w:rsidR="00EA070D" w:rsidRPr="00F52152" w:rsidP="005A78AF" w14:paraId="23CACA86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1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A070D" w:rsidRPr="00F52152" w:rsidP="005A78AF" w14:paraId="35C83492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2</w:t>
            </w:r>
          </w:p>
        </w:tc>
        <w:tc>
          <w:tcPr>
            <w:tcW w:w="2551" w:type="dxa"/>
            <w:gridSpan w:val="2"/>
            <w:shd w:val="clear" w:color="000000" w:fill="FFFFFF"/>
            <w:noWrap/>
            <w:hideMark/>
          </w:tcPr>
          <w:p w:rsidR="00EA070D" w:rsidRPr="00F52152" w:rsidP="005A78AF" w14:paraId="5C95A03A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3</w:t>
            </w:r>
          </w:p>
        </w:tc>
        <w:tc>
          <w:tcPr>
            <w:tcW w:w="2413" w:type="dxa"/>
            <w:gridSpan w:val="2"/>
            <w:shd w:val="clear" w:color="000000" w:fill="FFFFFF"/>
            <w:noWrap/>
            <w:hideMark/>
          </w:tcPr>
          <w:p w:rsidR="00EA070D" w:rsidRPr="00F52152" w:rsidP="005A78AF" w14:paraId="7330AD14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4</w:t>
            </w:r>
          </w:p>
        </w:tc>
        <w:tc>
          <w:tcPr>
            <w:tcW w:w="1704" w:type="dxa"/>
            <w:gridSpan w:val="2"/>
            <w:shd w:val="clear" w:color="000000" w:fill="FFFFFF"/>
            <w:noWrap/>
            <w:hideMark/>
          </w:tcPr>
          <w:p w:rsidR="00EA070D" w:rsidRPr="00F52152" w:rsidP="005A78AF" w14:paraId="2D6CDA91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5</w:t>
            </w:r>
          </w:p>
        </w:tc>
        <w:tc>
          <w:tcPr>
            <w:tcW w:w="1128" w:type="dxa"/>
            <w:shd w:val="clear" w:color="000000" w:fill="FFFFFF"/>
            <w:noWrap/>
            <w:hideMark/>
          </w:tcPr>
          <w:p w:rsidR="00EA070D" w:rsidRPr="00F52152" w:rsidP="005A78AF" w14:paraId="4409C1B8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6</w:t>
            </w:r>
          </w:p>
        </w:tc>
        <w:tc>
          <w:tcPr>
            <w:tcW w:w="2362" w:type="dxa"/>
            <w:shd w:val="clear" w:color="000000" w:fill="FFFFFF"/>
            <w:noWrap/>
            <w:hideMark/>
          </w:tcPr>
          <w:p w:rsidR="00EA070D" w:rsidRPr="00F52152" w:rsidP="005A78AF" w14:paraId="45598FE7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7</w:t>
            </w:r>
          </w:p>
        </w:tc>
      </w:tr>
      <w:tr w14:paraId="6F12CB2E" w14:textId="77777777" w:rsidTr="000F4635">
        <w:tblPrEx>
          <w:tblW w:w="13687" w:type="dxa"/>
          <w:tblLayout w:type="fixed"/>
          <w:tblLook w:val="04A0"/>
        </w:tblPrEx>
        <w:trPr>
          <w:trHeight w:val="300"/>
        </w:trPr>
        <w:tc>
          <w:tcPr>
            <w:tcW w:w="2253" w:type="dxa"/>
            <w:shd w:val="clear" w:color="000000" w:fill="FFFFFF"/>
            <w:hideMark/>
          </w:tcPr>
          <w:p w:rsidR="00EA070D" w:rsidRPr="00F52152" w:rsidP="005A78AF" w14:paraId="492D2F33" w14:textId="77777777">
            <w:pPr>
              <w:jc w:val="left"/>
              <w:rPr>
                <w:rFonts w:ascii="Times New Roman" w:eastAsia="Times New Roman" w:hAnsi="Times New Roman"/>
                <w:szCs w:val="18"/>
                <w:lang w:val="es-ES"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val="es-ES" w:eastAsia="en-GB"/>
              </w:rPr>
              <w:t>Maíz duro, excepto para siembra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A070D" w:rsidRPr="00F52152" w:rsidP="005A78AF" w14:paraId="6578A4D9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1005.90.00</w:t>
            </w:r>
          </w:p>
        </w:tc>
        <w:tc>
          <w:tcPr>
            <w:tcW w:w="1273" w:type="dxa"/>
            <w:shd w:val="clear" w:color="000000" w:fill="FFFFFF"/>
            <w:noWrap/>
            <w:hideMark/>
          </w:tcPr>
          <w:p w:rsidR="00EA070D" w:rsidRPr="00F52152" w:rsidP="005A78AF" w14:paraId="6058F332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25</w:t>
            </w:r>
          </w:p>
        </w:tc>
        <w:tc>
          <w:tcPr>
            <w:tcW w:w="1278" w:type="dxa"/>
            <w:shd w:val="clear" w:color="000000" w:fill="FFFFFF"/>
          </w:tcPr>
          <w:p w:rsidR="00EA070D" w:rsidRPr="00F52152" w:rsidP="005A78AF" w14:paraId="4F76A140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16,000</w:t>
            </w:r>
          </w:p>
        </w:tc>
        <w:tc>
          <w:tcPr>
            <w:tcW w:w="1277" w:type="dxa"/>
            <w:shd w:val="clear" w:color="000000" w:fill="FFFFFF"/>
            <w:noWrap/>
            <w:hideMark/>
          </w:tcPr>
          <w:p w:rsidR="00EA070D" w:rsidRPr="00F52152" w:rsidP="005A78AF" w14:paraId="1514F729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25</w:t>
            </w:r>
          </w:p>
        </w:tc>
        <w:tc>
          <w:tcPr>
            <w:tcW w:w="1136" w:type="dxa"/>
            <w:shd w:val="clear" w:color="000000" w:fill="FFFFFF"/>
          </w:tcPr>
          <w:p w:rsidR="00EA070D" w:rsidRPr="00F52152" w:rsidP="005A78AF" w14:paraId="605A8A61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19,678</w:t>
            </w:r>
          </w:p>
        </w:tc>
        <w:tc>
          <w:tcPr>
            <w:tcW w:w="852" w:type="dxa"/>
            <w:shd w:val="clear" w:color="000000" w:fill="FFFFFF"/>
            <w:noWrap/>
            <w:hideMark/>
          </w:tcPr>
          <w:p w:rsidR="00EA070D" w:rsidRPr="00F52152" w:rsidP="005A78AF" w14:paraId="0C7B84B5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1995</w:t>
            </w:r>
          </w:p>
        </w:tc>
        <w:tc>
          <w:tcPr>
            <w:tcW w:w="852" w:type="dxa"/>
            <w:shd w:val="clear" w:color="000000" w:fill="FFFFFF"/>
          </w:tcPr>
          <w:p w:rsidR="00EA070D" w:rsidRPr="00F52152" w:rsidP="005A78AF" w14:paraId="799EC295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2001</w:t>
            </w:r>
          </w:p>
        </w:tc>
        <w:tc>
          <w:tcPr>
            <w:tcW w:w="1128" w:type="dxa"/>
            <w:shd w:val="clear" w:color="000000" w:fill="FFFFFF"/>
            <w:noWrap/>
            <w:hideMark/>
          </w:tcPr>
          <w:p w:rsidR="00EA070D" w:rsidRPr="00F52152" w:rsidP="005A78AF" w14:paraId="5A9BBC1F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US</w:t>
            </w:r>
          </w:p>
        </w:tc>
        <w:tc>
          <w:tcPr>
            <w:tcW w:w="2362" w:type="dxa"/>
            <w:shd w:val="clear" w:color="000000" w:fill="FFFFFF"/>
            <w:noWrap/>
            <w:hideMark/>
          </w:tcPr>
          <w:p w:rsidR="00EA070D" w:rsidRPr="00F52152" w:rsidP="005A78AF" w14:paraId="238CE3FB" w14:textId="77777777">
            <w:pPr>
              <w:jc w:val="left"/>
              <w:rPr>
                <w:rFonts w:ascii="Times New Roman" w:eastAsia="Times New Roman" w:hAnsi="Times New Roman"/>
                <w:szCs w:val="18"/>
                <w:lang w:val="es-ES" w:eastAsia="en-GB"/>
              </w:rPr>
            </w:pPr>
            <w:r w:rsidRPr="00F52152">
              <w:rPr>
                <w:rFonts w:ascii="Times New Roman" w:hAnsi="Times New Roman"/>
                <w:szCs w:val="18"/>
                <w:lang w:val="es-ES"/>
              </w:rPr>
              <w:t>(3) En estas partidas se concede un incremento anual del 3% hasta llegar en 2001 a los niveles indicados.</w:t>
            </w:r>
          </w:p>
        </w:tc>
      </w:tr>
      <w:tr w14:paraId="1F99E3E8" w14:textId="77777777" w:rsidTr="000F4635">
        <w:tblPrEx>
          <w:tblW w:w="13687" w:type="dxa"/>
          <w:tblLayout w:type="fixed"/>
          <w:tblLook w:val="04A0"/>
        </w:tblPrEx>
        <w:trPr>
          <w:trHeight w:val="300"/>
        </w:trPr>
        <w:tc>
          <w:tcPr>
            <w:tcW w:w="2253" w:type="dxa"/>
            <w:shd w:val="clear" w:color="000000" w:fill="FFFFFF"/>
            <w:hideMark/>
          </w:tcPr>
          <w:p w:rsidR="00EA070D" w:rsidRPr="00F52152" w:rsidP="005A78AF" w14:paraId="3F0989FD" w14:textId="77777777">
            <w:pPr>
              <w:jc w:val="left"/>
              <w:rPr>
                <w:rFonts w:ascii="Times New Roman" w:eastAsia="Times New Roman" w:hAnsi="Times New Roman"/>
                <w:szCs w:val="18"/>
                <w:lang w:val="es-ES"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val="es-ES" w:eastAsia="en-GB"/>
              </w:rPr>
              <w:t>Demás sorgo en grano, para otro uso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A070D" w:rsidRPr="00F52152" w:rsidP="005A78AF" w14:paraId="6BFF8680" w14:textId="77777777">
            <w:pPr>
              <w:jc w:val="center"/>
              <w:rPr>
                <w:rFonts w:ascii="Times New Roman" w:eastAsia="Times New Roman" w:hAnsi="Times New Roman"/>
                <w:szCs w:val="18"/>
                <w:highlight w:val="yellow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1007.90.00</w:t>
            </w:r>
          </w:p>
        </w:tc>
        <w:tc>
          <w:tcPr>
            <w:tcW w:w="1273" w:type="dxa"/>
            <w:shd w:val="clear" w:color="000000" w:fill="FFFFFF"/>
            <w:noWrap/>
            <w:hideMark/>
          </w:tcPr>
          <w:p w:rsidR="00EA070D" w:rsidRPr="00F52152" w:rsidP="005A78AF" w14:paraId="44D7C34D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25</w:t>
            </w:r>
          </w:p>
        </w:tc>
        <w:tc>
          <w:tcPr>
            <w:tcW w:w="1278" w:type="dxa"/>
            <w:shd w:val="clear" w:color="000000" w:fill="FFFFFF"/>
          </w:tcPr>
          <w:p w:rsidR="00EA070D" w:rsidRPr="00F52152" w:rsidP="005A78AF" w14:paraId="246C42E8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10,000</w:t>
            </w:r>
          </w:p>
        </w:tc>
        <w:tc>
          <w:tcPr>
            <w:tcW w:w="1277" w:type="dxa"/>
            <w:shd w:val="clear" w:color="000000" w:fill="FFFFFF"/>
            <w:noWrap/>
            <w:hideMark/>
          </w:tcPr>
          <w:p w:rsidR="00EA070D" w:rsidRPr="00F52152" w:rsidP="005A78AF" w14:paraId="684F8144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25</w:t>
            </w:r>
          </w:p>
        </w:tc>
        <w:tc>
          <w:tcPr>
            <w:tcW w:w="1136" w:type="dxa"/>
            <w:shd w:val="clear" w:color="000000" w:fill="FFFFFF"/>
          </w:tcPr>
          <w:p w:rsidR="00EA070D" w:rsidRPr="00F52152" w:rsidP="005A78AF" w14:paraId="4D1EF661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12,300</w:t>
            </w:r>
          </w:p>
        </w:tc>
        <w:tc>
          <w:tcPr>
            <w:tcW w:w="852" w:type="dxa"/>
            <w:shd w:val="clear" w:color="000000" w:fill="FFFFFF"/>
            <w:noWrap/>
            <w:hideMark/>
          </w:tcPr>
          <w:p w:rsidR="00EA070D" w:rsidRPr="00F52152" w:rsidP="005A78AF" w14:paraId="37DEB790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1995</w:t>
            </w:r>
          </w:p>
        </w:tc>
        <w:tc>
          <w:tcPr>
            <w:tcW w:w="852" w:type="dxa"/>
            <w:shd w:val="clear" w:color="000000" w:fill="FFFFFF"/>
          </w:tcPr>
          <w:p w:rsidR="00EA070D" w:rsidRPr="00F52152" w:rsidP="005A78AF" w14:paraId="7634DE5C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2001</w:t>
            </w:r>
          </w:p>
        </w:tc>
        <w:tc>
          <w:tcPr>
            <w:tcW w:w="1128" w:type="dxa"/>
            <w:shd w:val="clear" w:color="000000" w:fill="FFFFFF"/>
            <w:noWrap/>
            <w:hideMark/>
          </w:tcPr>
          <w:p w:rsidR="00EA070D" w:rsidRPr="00F52152" w:rsidP="005A78AF" w14:paraId="65436176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US</w:t>
            </w:r>
          </w:p>
        </w:tc>
        <w:tc>
          <w:tcPr>
            <w:tcW w:w="2362" w:type="dxa"/>
            <w:shd w:val="clear" w:color="000000" w:fill="FFFFFF"/>
            <w:noWrap/>
            <w:hideMark/>
          </w:tcPr>
          <w:p w:rsidR="00EA070D" w:rsidRPr="00F52152" w:rsidP="005A78AF" w14:paraId="64FED763" w14:textId="77777777">
            <w:pPr>
              <w:jc w:val="left"/>
              <w:rPr>
                <w:rFonts w:ascii="Times New Roman" w:eastAsia="Times New Roman" w:hAnsi="Times New Roman"/>
                <w:szCs w:val="18"/>
                <w:lang w:val="es-ES" w:eastAsia="en-GB"/>
              </w:rPr>
            </w:pPr>
            <w:r w:rsidRPr="00F52152">
              <w:rPr>
                <w:rFonts w:ascii="Times New Roman" w:hAnsi="Times New Roman"/>
                <w:szCs w:val="18"/>
                <w:lang w:val="es-ES"/>
              </w:rPr>
              <w:t>(3) En estas partidas se concede un incremento anual del 3% hasta llegar en 2001 a los niveles indicados.</w:t>
            </w:r>
          </w:p>
        </w:tc>
      </w:tr>
      <w:tr w14:paraId="7B42B668" w14:textId="77777777" w:rsidTr="000F4635">
        <w:tblPrEx>
          <w:tblW w:w="13687" w:type="dxa"/>
          <w:tblLayout w:type="fixed"/>
          <w:tblLook w:val="04A0"/>
        </w:tblPrEx>
        <w:trPr>
          <w:trHeight w:val="300"/>
        </w:trPr>
        <w:tc>
          <w:tcPr>
            <w:tcW w:w="2253" w:type="dxa"/>
            <w:tcBorders>
              <w:bottom w:val="single" w:sz="6" w:space="0" w:color="auto"/>
            </w:tcBorders>
            <w:shd w:val="clear" w:color="000000" w:fill="FFFFFF"/>
            <w:hideMark/>
          </w:tcPr>
          <w:p w:rsidR="00EA070D" w:rsidRPr="00F52152" w:rsidP="005A78AF" w14:paraId="6DC9072E" w14:textId="77777777">
            <w:pPr>
              <w:jc w:val="left"/>
              <w:rPr>
                <w:rFonts w:ascii="Times New Roman" w:eastAsia="Times New Roman" w:hAnsi="Times New Roman"/>
                <w:szCs w:val="18"/>
                <w:lang w:val="es-ES"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val="es-ES" w:eastAsia="en-GB"/>
              </w:rPr>
              <w:t>Tortas y demás residuos sólidos de la extracción del aceite de soja (soya)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000000" w:fill="FFFFFF"/>
            <w:noWrap/>
            <w:hideMark/>
          </w:tcPr>
          <w:p w:rsidR="00EA070D" w:rsidRPr="00F52152" w:rsidP="005A78AF" w14:paraId="54256FFD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2304.00.00</w:t>
            </w:r>
          </w:p>
        </w:tc>
        <w:tc>
          <w:tcPr>
            <w:tcW w:w="1273" w:type="dxa"/>
            <w:tcBorders>
              <w:bottom w:val="single" w:sz="6" w:space="0" w:color="auto"/>
            </w:tcBorders>
            <w:shd w:val="clear" w:color="000000" w:fill="FFFFFF"/>
            <w:noWrap/>
            <w:hideMark/>
          </w:tcPr>
          <w:p w:rsidR="00EA070D" w:rsidRPr="00F52152" w:rsidP="005A78AF" w14:paraId="3B46158D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25</w:t>
            </w:r>
          </w:p>
        </w:tc>
        <w:tc>
          <w:tcPr>
            <w:tcW w:w="1278" w:type="dxa"/>
            <w:tcBorders>
              <w:bottom w:val="single" w:sz="6" w:space="0" w:color="auto"/>
            </w:tcBorders>
            <w:shd w:val="clear" w:color="000000" w:fill="FFFFFF"/>
          </w:tcPr>
          <w:p w:rsidR="00EA070D" w:rsidRPr="00F52152" w:rsidP="005A78AF" w14:paraId="0AB5977F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17,000</w:t>
            </w:r>
          </w:p>
        </w:tc>
        <w:tc>
          <w:tcPr>
            <w:tcW w:w="1277" w:type="dxa"/>
            <w:tcBorders>
              <w:bottom w:val="single" w:sz="6" w:space="0" w:color="auto"/>
            </w:tcBorders>
            <w:shd w:val="clear" w:color="000000" w:fill="FFFFFF"/>
            <w:noWrap/>
            <w:hideMark/>
          </w:tcPr>
          <w:p w:rsidR="00EA070D" w:rsidRPr="00F52152" w:rsidP="005A78AF" w14:paraId="73818B5F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25</w:t>
            </w:r>
          </w:p>
        </w:tc>
        <w:tc>
          <w:tcPr>
            <w:tcW w:w="1136" w:type="dxa"/>
            <w:tcBorders>
              <w:bottom w:val="single" w:sz="6" w:space="0" w:color="auto"/>
            </w:tcBorders>
            <w:shd w:val="clear" w:color="000000" w:fill="FFFFFF"/>
          </w:tcPr>
          <w:p w:rsidR="00EA070D" w:rsidRPr="00F52152" w:rsidP="005A78AF" w14:paraId="4BCCAA1B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17,000</w:t>
            </w:r>
          </w:p>
        </w:tc>
        <w:tc>
          <w:tcPr>
            <w:tcW w:w="852" w:type="dxa"/>
            <w:tcBorders>
              <w:bottom w:val="single" w:sz="6" w:space="0" w:color="auto"/>
            </w:tcBorders>
            <w:shd w:val="clear" w:color="000000" w:fill="FFFFFF"/>
            <w:noWrap/>
            <w:hideMark/>
          </w:tcPr>
          <w:p w:rsidR="00EA070D" w:rsidRPr="00F52152" w:rsidP="005A78AF" w14:paraId="05A6AB8C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1995</w:t>
            </w:r>
          </w:p>
        </w:tc>
        <w:tc>
          <w:tcPr>
            <w:tcW w:w="852" w:type="dxa"/>
            <w:tcBorders>
              <w:bottom w:val="single" w:sz="6" w:space="0" w:color="auto"/>
            </w:tcBorders>
            <w:shd w:val="clear" w:color="000000" w:fill="FFFFFF"/>
          </w:tcPr>
          <w:p w:rsidR="00EA070D" w:rsidRPr="00F52152" w:rsidP="005A78AF" w14:paraId="660FD640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2001</w:t>
            </w:r>
          </w:p>
        </w:tc>
        <w:tc>
          <w:tcPr>
            <w:tcW w:w="1128" w:type="dxa"/>
            <w:tcBorders>
              <w:bottom w:val="single" w:sz="6" w:space="0" w:color="auto"/>
            </w:tcBorders>
            <w:shd w:val="clear" w:color="000000" w:fill="FFFFFF"/>
            <w:noWrap/>
            <w:hideMark/>
          </w:tcPr>
          <w:p w:rsidR="00EA070D" w:rsidRPr="00F52152" w:rsidP="005A78AF" w14:paraId="089B3E87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US</w:t>
            </w:r>
          </w:p>
        </w:tc>
        <w:tc>
          <w:tcPr>
            <w:tcW w:w="2362" w:type="dxa"/>
            <w:tcBorders>
              <w:bottom w:val="single" w:sz="6" w:space="0" w:color="auto"/>
            </w:tcBorders>
            <w:shd w:val="clear" w:color="000000" w:fill="FFFFFF"/>
            <w:noWrap/>
            <w:hideMark/>
          </w:tcPr>
          <w:p w:rsidR="00EA070D" w:rsidRPr="00F52152" w:rsidP="005A78AF" w14:paraId="46BA7C63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 </w:t>
            </w:r>
          </w:p>
        </w:tc>
      </w:tr>
      <w:tr w14:paraId="027247E9" w14:textId="77777777" w:rsidTr="000F4635">
        <w:tblPrEx>
          <w:tblW w:w="13687" w:type="dxa"/>
          <w:tblLayout w:type="fixed"/>
          <w:tblLook w:val="04A0"/>
        </w:tblPrEx>
        <w:trPr>
          <w:trHeight w:val="300"/>
        </w:trPr>
        <w:tc>
          <w:tcPr>
            <w:tcW w:w="2253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hideMark/>
          </w:tcPr>
          <w:p w:rsidR="00EA070D" w:rsidRPr="00F52152" w:rsidP="005A78AF" w14:paraId="495CA8D2" w14:textId="77777777">
            <w:pPr>
              <w:jc w:val="left"/>
              <w:rPr>
                <w:rFonts w:ascii="Times New Roman" w:eastAsia="Times New Roman" w:hAnsi="Times New Roman"/>
                <w:szCs w:val="18"/>
                <w:lang w:val="es-ES"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val="es-ES" w:eastAsia="en-GB"/>
              </w:rPr>
              <w:t>Tortas y demás residuos sólidos de la extracción de grasas o aceites vegetales, de nabo (nabina) o de colza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noWrap/>
            <w:hideMark/>
          </w:tcPr>
          <w:p w:rsidR="00EA070D" w:rsidRPr="00F52152" w:rsidP="005A78AF" w14:paraId="02C54FA4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2306.41.00</w:t>
            </w:r>
          </w:p>
          <w:p w:rsidR="00EA070D" w:rsidRPr="00F52152" w:rsidP="005A78AF" w14:paraId="668D07C4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2306.49.00</w:t>
            </w:r>
          </w:p>
        </w:tc>
        <w:tc>
          <w:tcPr>
            <w:tcW w:w="1273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noWrap/>
            <w:hideMark/>
          </w:tcPr>
          <w:p w:rsidR="00EA070D" w:rsidRPr="00F52152" w:rsidP="005A78AF" w14:paraId="4B6FC518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25</w:t>
            </w:r>
          </w:p>
        </w:tc>
        <w:tc>
          <w:tcPr>
            <w:tcW w:w="127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</w:tcPr>
          <w:p w:rsidR="00EA070D" w:rsidRPr="00F52152" w:rsidP="005A78AF" w14:paraId="19E900DD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6,000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noWrap/>
            <w:hideMark/>
          </w:tcPr>
          <w:p w:rsidR="00EA070D" w:rsidRPr="00F52152" w:rsidP="005A78AF" w14:paraId="1AD2DB48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25</w:t>
            </w:r>
          </w:p>
        </w:tc>
        <w:tc>
          <w:tcPr>
            <w:tcW w:w="1136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</w:tcPr>
          <w:p w:rsidR="00EA070D" w:rsidRPr="00F52152" w:rsidP="005A78AF" w14:paraId="26330717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6,000</w:t>
            </w:r>
          </w:p>
        </w:tc>
        <w:tc>
          <w:tcPr>
            <w:tcW w:w="852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noWrap/>
            <w:hideMark/>
          </w:tcPr>
          <w:p w:rsidR="00EA070D" w:rsidRPr="00F52152" w:rsidP="005A78AF" w14:paraId="0EA3BE19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1995</w:t>
            </w:r>
          </w:p>
        </w:tc>
        <w:tc>
          <w:tcPr>
            <w:tcW w:w="852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</w:tcPr>
          <w:p w:rsidR="00EA070D" w:rsidRPr="00F52152" w:rsidP="005A78AF" w14:paraId="3AC07629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2001</w:t>
            </w:r>
          </w:p>
        </w:tc>
        <w:tc>
          <w:tcPr>
            <w:tcW w:w="1128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noWrap/>
            <w:hideMark/>
          </w:tcPr>
          <w:p w:rsidR="00EA070D" w:rsidRPr="00F52152" w:rsidP="005A78AF" w14:paraId="0481DBC3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CA</w:t>
            </w:r>
          </w:p>
        </w:tc>
        <w:tc>
          <w:tcPr>
            <w:tcW w:w="2362" w:type="dxa"/>
            <w:tcBorders>
              <w:top w:val="single" w:sz="6" w:space="0" w:color="auto"/>
              <w:bottom w:val="single" w:sz="6" w:space="0" w:color="auto"/>
            </w:tcBorders>
            <w:shd w:val="clear" w:color="000000" w:fill="FFFFFF"/>
            <w:noWrap/>
            <w:hideMark/>
          </w:tcPr>
          <w:p w:rsidR="00EA070D" w:rsidRPr="00F52152" w:rsidP="005A78AF" w14:paraId="04D88BA7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 </w:t>
            </w:r>
          </w:p>
        </w:tc>
      </w:tr>
      <w:tr w14:paraId="567F7EF6" w14:textId="77777777" w:rsidTr="000F4635">
        <w:tblPrEx>
          <w:tblW w:w="13687" w:type="dxa"/>
          <w:tblLayout w:type="fixed"/>
          <w:tblLook w:val="04A0"/>
        </w:tblPrEx>
        <w:trPr>
          <w:trHeight w:val="300"/>
        </w:trPr>
        <w:tc>
          <w:tcPr>
            <w:tcW w:w="2253" w:type="dxa"/>
            <w:tcBorders>
              <w:bottom w:val="single" w:sz="6" w:space="0" w:color="auto"/>
            </w:tcBorders>
            <w:shd w:val="clear" w:color="000000" w:fill="FFFFFF"/>
            <w:hideMark/>
          </w:tcPr>
          <w:p w:rsidR="00EA070D" w:rsidRPr="00F52152" w:rsidP="005A78AF" w14:paraId="753D58A2" w14:textId="77777777">
            <w:pPr>
              <w:jc w:val="left"/>
              <w:rPr>
                <w:rFonts w:ascii="Times New Roman" w:eastAsia="Times New Roman" w:hAnsi="Times New Roman"/>
                <w:szCs w:val="18"/>
                <w:lang w:val="es-ES"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val="es-ES" w:eastAsia="en-GB"/>
              </w:rPr>
              <w:t>Leche y nata "crema" en polvo, gránulos o demás formas sólidas, con un contenido de materia grasa &lt;=1,5% en peso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000000" w:fill="FFFFFF"/>
            <w:noWrap/>
            <w:hideMark/>
          </w:tcPr>
          <w:p w:rsidR="00EA070D" w:rsidRPr="00F52152" w:rsidP="005A78AF" w14:paraId="4D7E3863" w14:textId="77777777">
            <w:pPr>
              <w:keepNext/>
              <w:keepLines/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0402.10.00</w:t>
            </w:r>
          </w:p>
        </w:tc>
        <w:tc>
          <w:tcPr>
            <w:tcW w:w="1273" w:type="dxa"/>
            <w:tcBorders>
              <w:bottom w:val="single" w:sz="6" w:space="0" w:color="auto"/>
            </w:tcBorders>
            <w:shd w:val="clear" w:color="000000" w:fill="FFFFFF"/>
            <w:noWrap/>
            <w:hideMark/>
          </w:tcPr>
          <w:p w:rsidR="00EA070D" w:rsidRPr="00F52152" w:rsidP="005A78AF" w14:paraId="7E461058" w14:textId="77777777">
            <w:pPr>
              <w:keepNext/>
              <w:keepLines/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45</w:t>
            </w:r>
          </w:p>
        </w:tc>
        <w:tc>
          <w:tcPr>
            <w:tcW w:w="1278" w:type="dxa"/>
            <w:tcBorders>
              <w:bottom w:val="single" w:sz="6" w:space="0" w:color="auto"/>
            </w:tcBorders>
            <w:shd w:val="clear" w:color="000000" w:fill="FFFFFF"/>
          </w:tcPr>
          <w:p w:rsidR="00EA070D" w:rsidRPr="00F52152" w:rsidP="005A78AF" w14:paraId="60EDECC3" w14:textId="77777777">
            <w:pPr>
              <w:keepNext/>
              <w:keepLines/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900</w:t>
            </w:r>
          </w:p>
        </w:tc>
        <w:tc>
          <w:tcPr>
            <w:tcW w:w="1277" w:type="dxa"/>
            <w:tcBorders>
              <w:bottom w:val="single" w:sz="6" w:space="0" w:color="auto"/>
            </w:tcBorders>
            <w:shd w:val="clear" w:color="000000" w:fill="FFFFFF"/>
            <w:noWrap/>
            <w:hideMark/>
          </w:tcPr>
          <w:p w:rsidR="00EA070D" w:rsidRPr="00F52152" w:rsidP="005A78AF" w14:paraId="22A0EB27" w14:textId="77777777">
            <w:pPr>
              <w:keepNext/>
              <w:keepLines/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45</w:t>
            </w:r>
          </w:p>
        </w:tc>
        <w:tc>
          <w:tcPr>
            <w:tcW w:w="1136" w:type="dxa"/>
            <w:tcBorders>
              <w:bottom w:val="single" w:sz="6" w:space="0" w:color="auto"/>
            </w:tcBorders>
            <w:shd w:val="clear" w:color="000000" w:fill="FFFFFF"/>
          </w:tcPr>
          <w:p w:rsidR="00EA070D" w:rsidRPr="00F52152" w:rsidP="005A78AF" w14:paraId="126A09BE" w14:textId="77777777">
            <w:pPr>
              <w:keepNext/>
              <w:keepLines/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1,250</w:t>
            </w:r>
          </w:p>
        </w:tc>
        <w:tc>
          <w:tcPr>
            <w:tcW w:w="852" w:type="dxa"/>
            <w:tcBorders>
              <w:bottom w:val="single" w:sz="6" w:space="0" w:color="auto"/>
            </w:tcBorders>
            <w:shd w:val="clear" w:color="000000" w:fill="FFFFFF"/>
            <w:noWrap/>
            <w:hideMark/>
          </w:tcPr>
          <w:p w:rsidR="00EA070D" w:rsidRPr="00F52152" w:rsidP="005A78AF" w14:paraId="090477F2" w14:textId="77777777">
            <w:pPr>
              <w:keepNext/>
              <w:keepLines/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1995</w:t>
            </w:r>
          </w:p>
        </w:tc>
        <w:tc>
          <w:tcPr>
            <w:tcW w:w="852" w:type="dxa"/>
            <w:tcBorders>
              <w:bottom w:val="single" w:sz="6" w:space="0" w:color="auto"/>
            </w:tcBorders>
            <w:shd w:val="clear" w:color="000000" w:fill="FFFFFF"/>
          </w:tcPr>
          <w:p w:rsidR="00EA070D" w:rsidRPr="00F52152" w:rsidP="005A78AF" w14:paraId="0B7A420E" w14:textId="77777777">
            <w:pPr>
              <w:keepNext/>
              <w:keepLines/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2000</w:t>
            </w:r>
          </w:p>
        </w:tc>
        <w:tc>
          <w:tcPr>
            <w:tcW w:w="1128" w:type="dxa"/>
            <w:tcBorders>
              <w:bottom w:val="single" w:sz="6" w:space="0" w:color="auto"/>
            </w:tcBorders>
            <w:shd w:val="clear" w:color="000000" w:fill="FFFFFF"/>
            <w:noWrap/>
            <w:hideMark/>
          </w:tcPr>
          <w:p w:rsidR="00EA070D" w:rsidRPr="00F52152" w:rsidP="005A78AF" w14:paraId="6C44BCF8" w14:textId="77777777">
            <w:pPr>
              <w:keepNext/>
              <w:keepLines/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CA</w:t>
            </w:r>
          </w:p>
          <w:p w:rsidR="00EA070D" w:rsidRPr="00F52152" w:rsidP="005A78AF" w14:paraId="2412648A" w14:textId="77777777">
            <w:pPr>
              <w:keepNext/>
              <w:keepLines/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exCE15</w:t>
            </w:r>
          </w:p>
          <w:p w:rsidR="00EA070D" w:rsidRPr="00F52152" w:rsidP="005A78AF" w14:paraId="70A7D214" w14:textId="77777777">
            <w:pPr>
              <w:keepNext/>
              <w:keepLines/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NZ</w:t>
            </w:r>
          </w:p>
        </w:tc>
        <w:tc>
          <w:tcPr>
            <w:tcW w:w="2362" w:type="dxa"/>
            <w:tcBorders>
              <w:bottom w:val="single" w:sz="6" w:space="0" w:color="auto"/>
            </w:tcBorders>
            <w:shd w:val="clear" w:color="000000" w:fill="FFFFFF"/>
            <w:noWrap/>
            <w:hideMark/>
          </w:tcPr>
          <w:p w:rsidR="00EA070D" w:rsidRPr="00F52152" w:rsidP="005A78AF" w14:paraId="71334232" w14:textId="77777777">
            <w:pPr>
              <w:keepNext/>
              <w:keepLines/>
              <w:jc w:val="left"/>
              <w:rPr>
                <w:rFonts w:ascii="Times New Roman" w:eastAsia="Times New Roman" w:hAnsi="Times New Roman"/>
                <w:szCs w:val="18"/>
                <w:lang w:val="es-ES" w:eastAsia="en-GB"/>
              </w:rPr>
            </w:pPr>
            <w:r w:rsidRPr="00F52152">
              <w:rPr>
                <w:rFonts w:ascii="Times New Roman" w:hAnsi="Times New Roman"/>
                <w:szCs w:val="18"/>
                <w:lang w:val="es-ES"/>
              </w:rPr>
              <w:t>(6) La cuota para las partidas 0402.10, 0402.21 y 0402.29 es una sola de 900 TM y se incrementará en cantidades iguales a partir de 1995 hasta el año 2000 hasta llegar a 1,250 TM.</w:t>
            </w:r>
            <w:r w:rsidRPr="00F52152">
              <w:rPr>
                <w:rFonts w:ascii="Times New Roman" w:hAnsi="Times New Roman"/>
                <w:szCs w:val="18"/>
                <w:lang w:val="es-ES"/>
              </w:rPr>
              <w:tab/>
            </w:r>
          </w:p>
        </w:tc>
      </w:tr>
      <w:tr w14:paraId="5F3E29B7" w14:textId="77777777" w:rsidTr="000F4635">
        <w:tblPrEx>
          <w:tblW w:w="13687" w:type="dxa"/>
          <w:tblLayout w:type="fixed"/>
          <w:tblLook w:val="04A0"/>
        </w:tblPrEx>
        <w:trPr>
          <w:trHeight w:val="300"/>
        </w:trPr>
        <w:tc>
          <w:tcPr>
            <w:tcW w:w="2253" w:type="dxa"/>
            <w:tcBorders>
              <w:top w:val="single" w:sz="6" w:space="0" w:color="auto"/>
              <w:bottom w:val="single" w:sz="4" w:space="0" w:color="auto"/>
            </w:tcBorders>
            <w:shd w:val="clear" w:color="000000" w:fill="FFFFFF"/>
            <w:hideMark/>
          </w:tcPr>
          <w:p w:rsidR="00EA070D" w:rsidRPr="00F52152" w:rsidP="005A78AF" w14:paraId="74367483" w14:textId="77777777">
            <w:pPr>
              <w:jc w:val="left"/>
              <w:rPr>
                <w:rFonts w:ascii="Times New Roman" w:eastAsia="Times New Roman" w:hAnsi="Times New Roman"/>
                <w:szCs w:val="18"/>
                <w:lang w:val="es-ES"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val="es-ES" w:eastAsia="en-GB"/>
              </w:rPr>
              <w:t>Leche y nata "crema" en polvo, gránulos o demás formas sólidas, con un contenido de materia grasa &gt;1,5% en peso, sin adición de azúcar ni otro edulcorante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shd w:val="clear" w:color="000000" w:fill="FFFFFF"/>
            <w:noWrap/>
            <w:hideMark/>
          </w:tcPr>
          <w:p w:rsidR="00EA070D" w:rsidRPr="00F52152" w:rsidP="005A78AF" w14:paraId="6820BAED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0402.21.00</w:t>
            </w:r>
          </w:p>
        </w:tc>
        <w:tc>
          <w:tcPr>
            <w:tcW w:w="1273" w:type="dxa"/>
            <w:tcBorders>
              <w:top w:val="single" w:sz="6" w:space="0" w:color="auto"/>
              <w:bottom w:val="single" w:sz="4" w:space="0" w:color="auto"/>
            </w:tcBorders>
            <w:shd w:val="clear" w:color="000000" w:fill="FFFFFF"/>
            <w:noWrap/>
            <w:hideMark/>
          </w:tcPr>
          <w:p w:rsidR="00EA070D" w:rsidRPr="00F52152" w:rsidP="005A78AF" w14:paraId="4AB00152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45</w:t>
            </w:r>
          </w:p>
        </w:tc>
        <w:tc>
          <w:tcPr>
            <w:tcW w:w="1278" w:type="dxa"/>
            <w:tcBorders>
              <w:top w:val="single" w:sz="6" w:space="0" w:color="auto"/>
              <w:bottom w:val="single" w:sz="4" w:space="0" w:color="auto"/>
            </w:tcBorders>
            <w:shd w:val="clear" w:color="000000" w:fill="FFFFFF"/>
          </w:tcPr>
          <w:p w:rsidR="00EA070D" w:rsidRPr="00F52152" w:rsidP="005A78AF" w14:paraId="5D2F7DDB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900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4" w:space="0" w:color="auto"/>
            </w:tcBorders>
            <w:shd w:val="clear" w:color="000000" w:fill="FFFFFF"/>
            <w:noWrap/>
            <w:hideMark/>
          </w:tcPr>
          <w:p w:rsidR="00EA070D" w:rsidRPr="00F52152" w:rsidP="005A78AF" w14:paraId="01FC16F3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45</w:t>
            </w:r>
          </w:p>
        </w:tc>
        <w:tc>
          <w:tcPr>
            <w:tcW w:w="1136" w:type="dxa"/>
            <w:tcBorders>
              <w:top w:val="single" w:sz="6" w:space="0" w:color="auto"/>
              <w:bottom w:val="single" w:sz="4" w:space="0" w:color="auto"/>
            </w:tcBorders>
            <w:shd w:val="clear" w:color="000000" w:fill="FFFFFF"/>
          </w:tcPr>
          <w:p w:rsidR="00EA070D" w:rsidRPr="00F52152" w:rsidP="005A78AF" w14:paraId="3F091A54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1,250</w:t>
            </w:r>
          </w:p>
        </w:tc>
        <w:tc>
          <w:tcPr>
            <w:tcW w:w="852" w:type="dxa"/>
            <w:tcBorders>
              <w:top w:val="single" w:sz="6" w:space="0" w:color="auto"/>
              <w:bottom w:val="single" w:sz="4" w:space="0" w:color="auto"/>
            </w:tcBorders>
            <w:shd w:val="clear" w:color="000000" w:fill="FFFFFF"/>
            <w:noWrap/>
            <w:hideMark/>
          </w:tcPr>
          <w:p w:rsidR="00EA070D" w:rsidRPr="00F52152" w:rsidP="005A78AF" w14:paraId="5B43EF3E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1995</w:t>
            </w:r>
          </w:p>
        </w:tc>
        <w:tc>
          <w:tcPr>
            <w:tcW w:w="852" w:type="dxa"/>
            <w:tcBorders>
              <w:top w:val="single" w:sz="6" w:space="0" w:color="auto"/>
              <w:bottom w:val="single" w:sz="4" w:space="0" w:color="auto"/>
            </w:tcBorders>
            <w:shd w:val="clear" w:color="000000" w:fill="FFFFFF"/>
          </w:tcPr>
          <w:p w:rsidR="00EA070D" w:rsidRPr="00F52152" w:rsidP="005A78AF" w14:paraId="583E0F7D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2000</w:t>
            </w:r>
          </w:p>
        </w:tc>
        <w:tc>
          <w:tcPr>
            <w:tcW w:w="1128" w:type="dxa"/>
            <w:tcBorders>
              <w:top w:val="single" w:sz="6" w:space="0" w:color="auto"/>
              <w:bottom w:val="single" w:sz="4" w:space="0" w:color="auto"/>
            </w:tcBorders>
            <w:shd w:val="clear" w:color="000000" w:fill="FFFFFF"/>
            <w:noWrap/>
            <w:hideMark/>
          </w:tcPr>
          <w:p w:rsidR="00EA070D" w:rsidRPr="00F52152" w:rsidP="005A78AF" w14:paraId="5FE512D0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CA</w:t>
            </w:r>
          </w:p>
          <w:p w:rsidR="00EA070D" w:rsidRPr="00F52152" w:rsidP="005A78AF" w14:paraId="720F9EAF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exCE15</w:t>
            </w:r>
          </w:p>
          <w:p w:rsidR="00EA070D" w:rsidRPr="00F52152" w:rsidP="005A78AF" w14:paraId="5C4799B5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NZ</w:t>
            </w:r>
          </w:p>
        </w:tc>
        <w:tc>
          <w:tcPr>
            <w:tcW w:w="2362" w:type="dxa"/>
            <w:tcBorders>
              <w:top w:val="single" w:sz="6" w:space="0" w:color="auto"/>
              <w:bottom w:val="single" w:sz="4" w:space="0" w:color="auto"/>
            </w:tcBorders>
            <w:shd w:val="clear" w:color="000000" w:fill="FFFFFF"/>
            <w:noWrap/>
            <w:hideMark/>
          </w:tcPr>
          <w:p w:rsidR="00EA070D" w:rsidRPr="00F52152" w:rsidP="005A78AF" w14:paraId="41E09197" w14:textId="77777777">
            <w:pPr>
              <w:jc w:val="left"/>
              <w:rPr>
                <w:rFonts w:ascii="Times New Roman" w:eastAsia="Times New Roman" w:hAnsi="Times New Roman"/>
                <w:szCs w:val="18"/>
                <w:lang w:val="es-ES" w:eastAsia="en-GB"/>
              </w:rPr>
            </w:pPr>
            <w:r w:rsidRPr="00F52152">
              <w:rPr>
                <w:rFonts w:ascii="Times New Roman" w:hAnsi="Times New Roman"/>
                <w:szCs w:val="18"/>
                <w:lang w:val="es-ES"/>
              </w:rPr>
              <w:t>(6) La cuota para las partidas 0402.10, 0402.21 y 0402.29 es una sola de 900 TM y se incrementará en cantidades iguales a partir de 1995 hasta el año 2000 hasta llegar a 1,250 TM.</w:t>
            </w:r>
            <w:r w:rsidRPr="00F52152">
              <w:rPr>
                <w:rFonts w:ascii="Times New Roman" w:hAnsi="Times New Roman"/>
                <w:szCs w:val="18"/>
                <w:lang w:val="es-ES"/>
              </w:rPr>
              <w:tab/>
            </w:r>
          </w:p>
        </w:tc>
      </w:tr>
      <w:tr w14:paraId="662590D7" w14:textId="77777777" w:rsidTr="000F4635">
        <w:tblPrEx>
          <w:tblW w:w="13687" w:type="dxa"/>
          <w:tblLayout w:type="fixed"/>
          <w:tblLook w:val="04A0"/>
        </w:tblPrEx>
        <w:trPr>
          <w:trHeight w:val="300"/>
        </w:trPr>
        <w:tc>
          <w:tcPr>
            <w:tcW w:w="2253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EA070D" w:rsidRPr="00F52152" w:rsidP="005A78AF" w14:paraId="6ED345D7" w14:textId="77777777">
            <w:pPr>
              <w:keepNext/>
              <w:keepLines/>
              <w:jc w:val="left"/>
              <w:rPr>
                <w:rFonts w:ascii="Times New Roman" w:eastAsia="Times New Roman" w:hAnsi="Times New Roman"/>
                <w:szCs w:val="18"/>
                <w:lang w:val="es-ES"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val="es-ES" w:eastAsia="en-GB"/>
              </w:rPr>
              <w:t>Leche y nata "crema" en polvo, gránulos o demás formas sólidas, con un contenido de materia grasa &gt;1,5% en peso, con adición de azúcar u otro edulcorante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:rsidR="00EA070D" w:rsidRPr="00F52152" w:rsidP="005A78AF" w14:paraId="3A2B4CAE" w14:textId="77777777">
            <w:pPr>
              <w:keepNext/>
              <w:keepLines/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0402.29.00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:rsidR="00EA070D" w:rsidRPr="00F52152" w:rsidP="005A78AF" w14:paraId="2A29878E" w14:textId="77777777">
            <w:pPr>
              <w:keepNext/>
              <w:keepLines/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45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000000" w:fill="FFFFFF"/>
          </w:tcPr>
          <w:p w:rsidR="00EA070D" w:rsidRPr="00F52152" w:rsidP="005A78AF" w14:paraId="16420BFC" w14:textId="77777777">
            <w:pPr>
              <w:keepNext/>
              <w:keepLines/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900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:rsidR="00EA070D" w:rsidRPr="00F52152" w:rsidP="005A78AF" w14:paraId="7ED27B44" w14:textId="77777777">
            <w:pPr>
              <w:keepNext/>
              <w:keepLines/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45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000000" w:fill="FFFFFF"/>
          </w:tcPr>
          <w:p w:rsidR="00EA070D" w:rsidRPr="00F52152" w:rsidP="005A78AF" w14:paraId="6BCFCCCC" w14:textId="77777777">
            <w:pPr>
              <w:keepNext/>
              <w:keepLines/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1,250</w:t>
            </w: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:rsidR="00EA070D" w:rsidRPr="00F52152" w:rsidP="005A78AF" w14:paraId="1DF099EF" w14:textId="77777777">
            <w:pPr>
              <w:keepNext/>
              <w:keepLines/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1995</w:t>
            </w: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000000" w:fill="FFFFFF"/>
          </w:tcPr>
          <w:p w:rsidR="00EA070D" w:rsidRPr="00F52152" w:rsidP="005A78AF" w14:paraId="324E27FD" w14:textId="77777777">
            <w:pPr>
              <w:keepNext/>
              <w:keepLines/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2000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:rsidR="00EA070D" w:rsidRPr="00F52152" w:rsidP="005A78AF" w14:paraId="7B60D74B" w14:textId="77777777">
            <w:pPr>
              <w:keepNext/>
              <w:keepLines/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CA</w:t>
            </w:r>
          </w:p>
          <w:p w:rsidR="00EA070D" w:rsidRPr="00F52152" w:rsidP="005A78AF" w14:paraId="4D3055E6" w14:textId="77777777">
            <w:pPr>
              <w:keepNext/>
              <w:keepLines/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exCE15</w:t>
            </w:r>
          </w:p>
          <w:p w:rsidR="00EA070D" w:rsidRPr="00F52152" w:rsidP="005A78AF" w14:paraId="525C49EC" w14:textId="77777777">
            <w:pPr>
              <w:keepNext/>
              <w:keepLines/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NZ</w:t>
            </w:r>
          </w:p>
        </w:tc>
        <w:tc>
          <w:tcPr>
            <w:tcW w:w="2362" w:type="dxa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:rsidR="00EA070D" w:rsidRPr="00F52152" w:rsidP="005A78AF" w14:paraId="398CB5C1" w14:textId="77777777">
            <w:pPr>
              <w:keepNext/>
              <w:keepLines/>
              <w:jc w:val="left"/>
              <w:rPr>
                <w:rFonts w:ascii="Times New Roman" w:eastAsia="Times New Roman" w:hAnsi="Times New Roman"/>
                <w:szCs w:val="18"/>
                <w:lang w:val="es-ES" w:eastAsia="en-GB"/>
              </w:rPr>
            </w:pPr>
            <w:r w:rsidRPr="00F52152">
              <w:rPr>
                <w:rFonts w:ascii="Times New Roman" w:hAnsi="Times New Roman"/>
                <w:szCs w:val="18"/>
                <w:lang w:val="es-ES"/>
              </w:rPr>
              <w:t>(6) La cuota para las partidas 0402.10, 0402.21 y 0402.29 es una sola de 900 TM y se incrementará en cantidades iguales a partir de 1995 hasta el año 2000 hasta llegar a 1,250 TM.</w:t>
            </w:r>
            <w:r w:rsidRPr="00F52152">
              <w:rPr>
                <w:rFonts w:ascii="Times New Roman" w:hAnsi="Times New Roman"/>
                <w:szCs w:val="18"/>
                <w:lang w:val="es-ES"/>
              </w:rPr>
              <w:tab/>
            </w:r>
          </w:p>
        </w:tc>
      </w:tr>
      <w:tr w14:paraId="2A03F5DE" w14:textId="77777777" w:rsidTr="000F4635">
        <w:tblPrEx>
          <w:tblW w:w="13687" w:type="dxa"/>
          <w:tblLayout w:type="fixed"/>
          <w:tblLook w:val="04A0"/>
        </w:tblPrEx>
        <w:trPr>
          <w:trHeight w:val="300"/>
        </w:trPr>
        <w:tc>
          <w:tcPr>
            <w:tcW w:w="2253" w:type="dxa"/>
            <w:shd w:val="clear" w:color="000000" w:fill="FFFFFF"/>
            <w:hideMark/>
          </w:tcPr>
          <w:p w:rsidR="00EA070D" w:rsidRPr="00F52152" w:rsidP="005A78AF" w14:paraId="4A327F3E" w14:textId="77777777">
            <w:pPr>
              <w:jc w:val="left"/>
              <w:rPr>
                <w:rFonts w:ascii="Times New Roman" w:eastAsia="Times New Roman" w:hAnsi="Times New Roman"/>
                <w:szCs w:val="18"/>
                <w:lang w:val="es-ES"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val="es-ES" w:eastAsia="en-GB"/>
              </w:rPr>
              <w:t>Los demás, excepto con un contenido de glucosa superior o igual al 99% y jarabe de glucosa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A070D" w:rsidRPr="00F52152" w:rsidP="005A78AF" w14:paraId="0E484006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1702.30.90</w:t>
            </w:r>
          </w:p>
        </w:tc>
        <w:tc>
          <w:tcPr>
            <w:tcW w:w="1273" w:type="dxa"/>
            <w:shd w:val="clear" w:color="000000" w:fill="FFFFFF"/>
            <w:noWrap/>
            <w:hideMark/>
          </w:tcPr>
          <w:p w:rsidR="00EA070D" w:rsidRPr="00F52152" w:rsidP="005A78AF" w14:paraId="04CCD923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35</w:t>
            </w:r>
          </w:p>
        </w:tc>
        <w:tc>
          <w:tcPr>
            <w:tcW w:w="1278" w:type="dxa"/>
            <w:shd w:val="clear" w:color="000000" w:fill="FFFFFF"/>
          </w:tcPr>
          <w:p w:rsidR="00EA070D" w:rsidRPr="00F52152" w:rsidP="005A78AF" w14:paraId="41B2B49C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1500</w:t>
            </w:r>
          </w:p>
        </w:tc>
        <w:tc>
          <w:tcPr>
            <w:tcW w:w="1277" w:type="dxa"/>
            <w:shd w:val="clear" w:color="000000" w:fill="FFFFFF"/>
            <w:noWrap/>
            <w:hideMark/>
          </w:tcPr>
          <w:p w:rsidR="00EA070D" w:rsidRPr="00F52152" w:rsidP="005A78AF" w14:paraId="7FC7948B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35</w:t>
            </w:r>
          </w:p>
        </w:tc>
        <w:tc>
          <w:tcPr>
            <w:tcW w:w="1136" w:type="dxa"/>
            <w:shd w:val="clear" w:color="000000" w:fill="FFFFFF"/>
          </w:tcPr>
          <w:p w:rsidR="00EA070D" w:rsidRPr="00F52152" w:rsidP="005A78AF" w14:paraId="269A8A77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1,500</w:t>
            </w:r>
          </w:p>
        </w:tc>
        <w:tc>
          <w:tcPr>
            <w:tcW w:w="852" w:type="dxa"/>
            <w:shd w:val="clear" w:color="000000" w:fill="FFFFFF"/>
            <w:noWrap/>
            <w:hideMark/>
          </w:tcPr>
          <w:p w:rsidR="00EA070D" w:rsidRPr="00F52152" w:rsidP="005A78AF" w14:paraId="11BEB559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1995</w:t>
            </w:r>
          </w:p>
        </w:tc>
        <w:tc>
          <w:tcPr>
            <w:tcW w:w="852" w:type="dxa"/>
            <w:shd w:val="clear" w:color="000000" w:fill="FFFFFF"/>
          </w:tcPr>
          <w:p w:rsidR="00EA070D" w:rsidRPr="00F52152" w:rsidP="005A78AF" w14:paraId="5C3FE10F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2001</w:t>
            </w:r>
          </w:p>
        </w:tc>
        <w:tc>
          <w:tcPr>
            <w:tcW w:w="1128" w:type="dxa"/>
            <w:shd w:val="clear" w:color="000000" w:fill="FFFFFF"/>
            <w:noWrap/>
            <w:hideMark/>
          </w:tcPr>
          <w:p w:rsidR="00EA070D" w:rsidRPr="00F52152" w:rsidP="005A78AF" w14:paraId="19A9F277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exCE15</w:t>
            </w:r>
          </w:p>
        </w:tc>
        <w:tc>
          <w:tcPr>
            <w:tcW w:w="2362" w:type="dxa"/>
            <w:shd w:val="clear" w:color="000000" w:fill="FFFFFF"/>
            <w:noWrap/>
            <w:hideMark/>
          </w:tcPr>
          <w:p w:rsidR="00EA070D" w:rsidRPr="00F52152" w:rsidP="005A78AF" w14:paraId="27C775EE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 </w:t>
            </w:r>
          </w:p>
        </w:tc>
      </w:tr>
      <w:tr w14:paraId="59BB74EB" w14:textId="77777777" w:rsidTr="000F4635">
        <w:tblPrEx>
          <w:tblW w:w="13687" w:type="dxa"/>
          <w:tblLayout w:type="fixed"/>
          <w:tblLook w:val="04A0"/>
        </w:tblPrEx>
        <w:trPr>
          <w:trHeight w:val="300"/>
        </w:trPr>
        <w:tc>
          <w:tcPr>
            <w:tcW w:w="2253" w:type="dxa"/>
            <w:shd w:val="clear" w:color="000000" w:fill="FFFFFF"/>
            <w:hideMark/>
          </w:tcPr>
          <w:p w:rsidR="00EA070D" w:rsidRPr="00F52152" w:rsidP="005A78AF" w14:paraId="74FC0748" w14:textId="77777777">
            <w:pPr>
              <w:jc w:val="left"/>
              <w:rPr>
                <w:rFonts w:ascii="Times New Roman" w:eastAsia="Times New Roman" w:hAnsi="Times New Roman"/>
                <w:szCs w:val="18"/>
                <w:lang w:val="es-ES"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val="es-ES" w:eastAsia="en-GB"/>
              </w:rPr>
              <w:t xml:space="preserve">Glucosa con un contenido de fructosa, sobre producto seco, &gt;o=20% pero &lt; al 50% 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A070D" w:rsidRPr="00F52152" w:rsidP="005A78AF" w14:paraId="03B059DC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1702.40.10</w:t>
            </w:r>
          </w:p>
        </w:tc>
        <w:tc>
          <w:tcPr>
            <w:tcW w:w="1273" w:type="dxa"/>
            <w:shd w:val="clear" w:color="000000" w:fill="FFFFFF"/>
            <w:noWrap/>
            <w:hideMark/>
          </w:tcPr>
          <w:p w:rsidR="00EA070D" w:rsidRPr="00F52152" w:rsidP="005A78AF" w14:paraId="1F73F469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35</w:t>
            </w:r>
          </w:p>
        </w:tc>
        <w:tc>
          <w:tcPr>
            <w:tcW w:w="1278" w:type="dxa"/>
            <w:shd w:val="clear" w:color="000000" w:fill="FFFFFF"/>
          </w:tcPr>
          <w:p w:rsidR="00EA070D" w:rsidRPr="00F52152" w:rsidP="005A78AF" w14:paraId="3E742F6B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200</w:t>
            </w:r>
          </w:p>
        </w:tc>
        <w:tc>
          <w:tcPr>
            <w:tcW w:w="1277" w:type="dxa"/>
            <w:shd w:val="clear" w:color="000000" w:fill="FFFFFF"/>
            <w:noWrap/>
            <w:hideMark/>
          </w:tcPr>
          <w:p w:rsidR="00EA070D" w:rsidRPr="00F52152" w:rsidP="005A78AF" w14:paraId="0A4BFC75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35</w:t>
            </w:r>
          </w:p>
        </w:tc>
        <w:tc>
          <w:tcPr>
            <w:tcW w:w="1136" w:type="dxa"/>
            <w:shd w:val="clear" w:color="000000" w:fill="FFFFFF"/>
          </w:tcPr>
          <w:p w:rsidR="00EA070D" w:rsidRPr="00F52152" w:rsidP="005A78AF" w14:paraId="2020CD27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200</w:t>
            </w:r>
          </w:p>
        </w:tc>
        <w:tc>
          <w:tcPr>
            <w:tcW w:w="852" w:type="dxa"/>
            <w:shd w:val="clear" w:color="000000" w:fill="FFFFFF"/>
            <w:noWrap/>
            <w:hideMark/>
          </w:tcPr>
          <w:p w:rsidR="00EA070D" w:rsidRPr="00F52152" w:rsidP="005A78AF" w14:paraId="256B10EF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1995</w:t>
            </w:r>
          </w:p>
        </w:tc>
        <w:tc>
          <w:tcPr>
            <w:tcW w:w="852" w:type="dxa"/>
            <w:shd w:val="clear" w:color="000000" w:fill="FFFFFF"/>
          </w:tcPr>
          <w:p w:rsidR="00EA070D" w:rsidRPr="00F52152" w:rsidP="005A78AF" w14:paraId="17756A68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2001</w:t>
            </w:r>
          </w:p>
        </w:tc>
        <w:tc>
          <w:tcPr>
            <w:tcW w:w="1128" w:type="dxa"/>
            <w:shd w:val="clear" w:color="000000" w:fill="FFFFFF"/>
            <w:noWrap/>
            <w:hideMark/>
          </w:tcPr>
          <w:p w:rsidR="00EA070D" w:rsidRPr="00F52152" w:rsidP="005A78AF" w14:paraId="0E7FD97F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exCE15</w:t>
            </w:r>
          </w:p>
        </w:tc>
        <w:tc>
          <w:tcPr>
            <w:tcW w:w="2362" w:type="dxa"/>
            <w:shd w:val="clear" w:color="000000" w:fill="FFFFFF"/>
            <w:noWrap/>
            <w:hideMark/>
          </w:tcPr>
          <w:p w:rsidR="00EA070D" w:rsidRPr="00F52152" w:rsidP="005A78AF" w14:paraId="59C79C13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 </w:t>
            </w:r>
          </w:p>
        </w:tc>
      </w:tr>
      <w:tr w14:paraId="2EC44A8A" w14:textId="77777777" w:rsidTr="000F4635">
        <w:tblPrEx>
          <w:tblW w:w="13687" w:type="dxa"/>
          <w:tblLayout w:type="fixed"/>
          <w:tblLook w:val="04A0"/>
        </w:tblPrEx>
        <w:trPr>
          <w:trHeight w:val="300"/>
        </w:trPr>
        <w:tc>
          <w:tcPr>
            <w:tcW w:w="2253" w:type="dxa"/>
            <w:shd w:val="clear" w:color="000000" w:fill="FFFFFF"/>
            <w:hideMark/>
          </w:tcPr>
          <w:p w:rsidR="00EA070D" w:rsidRPr="00F52152" w:rsidP="005A78AF" w14:paraId="07814A6B" w14:textId="77777777">
            <w:pPr>
              <w:jc w:val="left"/>
              <w:rPr>
                <w:rFonts w:ascii="Times New Roman" w:eastAsia="Times New Roman" w:hAnsi="Times New Roman"/>
                <w:szCs w:val="18"/>
                <w:lang w:val="es-ES"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val="es-ES" w:eastAsia="en-GB"/>
              </w:rPr>
              <w:t xml:space="preserve">Jarabe de glucosa con un contenido de fructosa, sobre producto seco, &gt;o=20% pero &lt; al 50% 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EA070D" w:rsidRPr="00F52152" w:rsidP="005A78AF" w14:paraId="0610A5B2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1702.40.20</w:t>
            </w:r>
          </w:p>
        </w:tc>
        <w:tc>
          <w:tcPr>
            <w:tcW w:w="1273" w:type="dxa"/>
            <w:shd w:val="clear" w:color="000000" w:fill="FFFFFF"/>
            <w:noWrap/>
            <w:hideMark/>
          </w:tcPr>
          <w:p w:rsidR="00EA070D" w:rsidRPr="00F52152" w:rsidP="005A78AF" w14:paraId="47B14154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35</w:t>
            </w:r>
          </w:p>
        </w:tc>
        <w:tc>
          <w:tcPr>
            <w:tcW w:w="1278" w:type="dxa"/>
            <w:shd w:val="clear" w:color="000000" w:fill="FFFFFF"/>
          </w:tcPr>
          <w:p w:rsidR="00EA070D" w:rsidRPr="00F52152" w:rsidP="005A78AF" w14:paraId="76241F09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100</w:t>
            </w:r>
          </w:p>
        </w:tc>
        <w:tc>
          <w:tcPr>
            <w:tcW w:w="1277" w:type="dxa"/>
            <w:shd w:val="clear" w:color="000000" w:fill="FFFFFF"/>
            <w:noWrap/>
            <w:hideMark/>
          </w:tcPr>
          <w:p w:rsidR="00EA070D" w:rsidRPr="00F52152" w:rsidP="005A78AF" w14:paraId="62C78F35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35</w:t>
            </w:r>
          </w:p>
        </w:tc>
        <w:tc>
          <w:tcPr>
            <w:tcW w:w="1136" w:type="dxa"/>
            <w:shd w:val="clear" w:color="000000" w:fill="FFFFFF"/>
          </w:tcPr>
          <w:p w:rsidR="00EA070D" w:rsidRPr="00F52152" w:rsidP="005A78AF" w14:paraId="1CCDD6AC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100</w:t>
            </w:r>
          </w:p>
        </w:tc>
        <w:tc>
          <w:tcPr>
            <w:tcW w:w="852" w:type="dxa"/>
            <w:shd w:val="clear" w:color="000000" w:fill="FFFFFF"/>
            <w:noWrap/>
            <w:hideMark/>
          </w:tcPr>
          <w:p w:rsidR="00EA070D" w:rsidRPr="00F52152" w:rsidP="005A78AF" w14:paraId="1FB145F9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1995</w:t>
            </w:r>
          </w:p>
        </w:tc>
        <w:tc>
          <w:tcPr>
            <w:tcW w:w="852" w:type="dxa"/>
            <w:shd w:val="clear" w:color="000000" w:fill="FFFFFF"/>
          </w:tcPr>
          <w:p w:rsidR="00EA070D" w:rsidRPr="00F52152" w:rsidP="005A78AF" w14:paraId="6ED631DA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2001</w:t>
            </w:r>
          </w:p>
        </w:tc>
        <w:tc>
          <w:tcPr>
            <w:tcW w:w="1128" w:type="dxa"/>
            <w:shd w:val="clear" w:color="000000" w:fill="FFFFFF"/>
            <w:noWrap/>
            <w:hideMark/>
          </w:tcPr>
          <w:p w:rsidR="00EA070D" w:rsidRPr="00F52152" w:rsidP="005A78AF" w14:paraId="2A437494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exCE15</w:t>
            </w:r>
          </w:p>
        </w:tc>
        <w:tc>
          <w:tcPr>
            <w:tcW w:w="2362" w:type="dxa"/>
            <w:shd w:val="clear" w:color="000000" w:fill="FFFFFF"/>
            <w:noWrap/>
            <w:hideMark/>
          </w:tcPr>
          <w:p w:rsidR="00EA070D" w:rsidRPr="00F52152" w:rsidP="005A78AF" w14:paraId="78DC1952" w14:textId="77777777">
            <w:pPr>
              <w:jc w:val="center"/>
              <w:rPr>
                <w:rFonts w:ascii="Times New Roman" w:eastAsia="Times New Roman" w:hAnsi="Times New Roman"/>
                <w:szCs w:val="18"/>
                <w:lang w:eastAsia="en-GB"/>
              </w:rPr>
            </w:pPr>
            <w:r w:rsidRPr="00F52152">
              <w:rPr>
                <w:rFonts w:ascii="Times New Roman" w:eastAsia="Times New Roman" w:hAnsi="Times New Roman"/>
                <w:szCs w:val="18"/>
                <w:lang w:eastAsia="en-GB"/>
              </w:rPr>
              <w:t> </w:t>
            </w:r>
          </w:p>
        </w:tc>
      </w:tr>
    </w:tbl>
    <w:p w:rsidR="00EA070D" w:rsidRPr="006A0510" w:rsidP="00EA070D" w14:paraId="3B6C4B67" w14:textId="77777777">
      <w:pPr>
        <w:tabs>
          <w:tab w:val="left" w:pos="5264"/>
        </w:tabs>
        <w:spacing w:before="240"/>
        <w:jc w:val="center"/>
      </w:pPr>
      <w:r w:rsidRPr="006A0510">
        <w:rPr>
          <w:b/>
        </w:rPr>
        <w:t>__________</w:t>
      </w:r>
    </w:p>
    <w:p w:rsidR="00826A23" w:rsidP="007C21D2" w14:paraId="028BC5B8" w14:textId="77777777">
      <w:pPr>
        <w:jc w:val="center"/>
        <w:rPr>
          <w:b/>
          <w:color w:val="000000" w:themeColor="text1"/>
          <w:szCs w:val="18"/>
          <w:lang w:eastAsia="zh-TW"/>
        </w:rPr>
      </w:pPr>
    </w:p>
    <w:sectPr w:rsidSect="00781F80">
      <w:headerReference w:type="even" r:id="rId12"/>
      <w:headerReference w:type="default" r:id="rId13"/>
      <w:pgSz w:w="16838" w:h="11906" w:orient="landscape" w:code="9"/>
      <w:pgMar w:top="1304" w:right="1701" w:bottom="1135" w:left="1440" w:header="720" w:footer="720" w:gutter="0"/>
      <w:pgNumType w:start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81F80" w:rsidRPr="00FF5369" w:rsidP="00781F80" w14:paraId="5538E4D7" w14:textId="098DBBE7">
    <w:pPr>
      <w:pStyle w:val="Footer"/>
      <w:tabs>
        <w:tab w:val="clear" w:pos="4513"/>
        <w:tab w:val="center" w:pos="6663"/>
      </w:tabs>
      <w:rPr>
        <w:rFonts w:asciiTheme="majorBidi" w:hAnsiTheme="majorBidi" w:cstheme="majorBidi"/>
        <w:lang w:val="es-ES"/>
      </w:rPr>
    </w:pPr>
    <w:r w:rsidRPr="00483864">
      <w:rPr>
        <w:rFonts w:asciiTheme="majorBidi" w:hAnsiTheme="majorBidi" w:cstheme="majorBidi"/>
        <w:lang w:val="es-ES"/>
      </w:rPr>
      <w:t>RECTIFICACIONES - LISTA CXXXIII - ECUADOR - PARTE I - SECCIÓN I-B</w:t>
    </w:r>
    <w:r w:rsidRPr="00FF5369">
      <w:rPr>
        <w:rFonts w:asciiTheme="majorBidi" w:hAnsiTheme="majorBidi" w:cstheme="majorBidi"/>
        <w:lang w:val="es-ES"/>
      </w:rPr>
      <w:tab/>
      <w:t xml:space="preserve">                </w:t>
    </w:r>
    <w:r w:rsidRPr="00C17105" w:rsidR="00C92146">
      <w:rPr>
        <w:rFonts w:asciiTheme="majorBidi" w:hAnsiTheme="majorBidi" w:cstheme="majorBidi"/>
        <w:lang w:val="es-ES"/>
      </w:rPr>
      <w:t>P</w:t>
    </w:r>
    <w:r w:rsidR="00C92146">
      <w:rPr>
        <w:rFonts w:asciiTheme="majorBidi" w:hAnsiTheme="majorBidi" w:cstheme="majorBidi"/>
        <w:lang w:val="es-ES"/>
      </w:rPr>
      <w:t>ágina</w:t>
    </w:r>
    <w:r w:rsidRPr="00FF5369">
      <w:rPr>
        <w:rFonts w:asciiTheme="majorBidi" w:hAnsiTheme="majorBidi" w:cstheme="majorBidi"/>
        <w:lang w:val="es-ES"/>
      </w:rPr>
      <w:t xml:space="preserve"> </w:t>
    </w:r>
    <w:r w:rsidRPr="001227CF">
      <w:rPr>
        <w:rFonts w:asciiTheme="majorBidi" w:hAnsiTheme="majorBidi" w:cstheme="majorBidi"/>
      </w:rPr>
      <w:fldChar w:fldCharType="begin"/>
    </w:r>
    <w:r w:rsidRPr="00FF5369">
      <w:rPr>
        <w:rFonts w:asciiTheme="majorBidi" w:hAnsiTheme="majorBidi" w:cstheme="majorBidi"/>
        <w:lang w:val="es-ES"/>
      </w:rPr>
      <w:instrText xml:space="preserve"> PAGE   \* MERGEFORMAT </w:instrText>
    </w:r>
    <w:r w:rsidRPr="001227CF">
      <w:rPr>
        <w:rFonts w:asciiTheme="majorBidi" w:hAnsiTheme="majorBidi" w:cstheme="majorBidi"/>
      </w:rPr>
      <w:fldChar w:fldCharType="separate"/>
    </w:r>
    <w:r w:rsidRPr="00FF5369">
      <w:rPr>
        <w:rFonts w:asciiTheme="majorBidi" w:hAnsiTheme="majorBidi" w:cstheme="majorBidi"/>
        <w:lang w:val="es-ES"/>
      </w:rPr>
      <w:t>4</w:t>
    </w:r>
    <w:r w:rsidRPr="001227CF">
      <w:rPr>
        <w:rFonts w:asciiTheme="majorBidi" w:hAnsiTheme="majorBidi" w:cstheme="majorBidi"/>
        <w:noProof/>
      </w:rPr>
      <w:fldChar w:fldCharType="end"/>
    </w:r>
    <w:r w:rsidRPr="00FF5369">
      <w:rPr>
        <w:rFonts w:asciiTheme="majorBidi" w:hAnsiTheme="majorBidi" w:cstheme="majorBidi"/>
        <w:noProof/>
        <w:lang w:val="es-ES"/>
      </w:rPr>
      <w:tab/>
    </w:r>
    <w:r w:rsidRPr="00FF5369">
      <w:rPr>
        <w:rFonts w:asciiTheme="majorBidi" w:hAnsiTheme="majorBidi" w:cstheme="majorBidi"/>
        <w:noProof/>
        <w:lang w:val="es-ES"/>
      </w:rPr>
      <w:tab/>
    </w:r>
    <w:r w:rsidRPr="00FF5369">
      <w:rPr>
        <w:rFonts w:asciiTheme="majorBidi" w:hAnsiTheme="majorBidi" w:cstheme="majorBidi"/>
        <w:noProof/>
        <w:lang w:val="es-ES"/>
      </w:rPr>
      <w:tab/>
    </w:r>
    <w:r w:rsidRPr="00FF5369">
      <w:rPr>
        <w:rFonts w:asciiTheme="majorBidi" w:hAnsiTheme="majorBidi" w:cstheme="majorBidi"/>
        <w:noProof/>
        <w:lang w:val="es-ES"/>
      </w:rPr>
      <w:tab/>
    </w:r>
    <w:r w:rsidRPr="00FF5369">
      <w:rPr>
        <w:rFonts w:asciiTheme="majorBidi" w:hAnsiTheme="majorBidi" w:cstheme="majorBidi"/>
        <w:noProof/>
        <w:lang w:val="es-ES"/>
      </w:rPr>
      <w:tab/>
    </w:r>
    <w:r w:rsidRPr="00FF5369">
      <w:rPr>
        <w:rFonts w:asciiTheme="majorBidi" w:hAnsiTheme="majorBidi" w:cstheme="majorBidi"/>
        <w:noProof/>
        <w:lang w:val="es-ES"/>
      </w:rPr>
      <w:tab/>
    </w:r>
    <w:r w:rsidRPr="00FF5369">
      <w:rPr>
        <w:rFonts w:asciiTheme="majorBidi" w:hAnsiTheme="majorBidi" w:cstheme="majorBidi"/>
        <w:noProof/>
        <w:lang w:val="es-ES"/>
      </w:rPr>
      <w:tab/>
    </w:r>
    <w:r w:rsidRPr="00FF5369">
      <w:rPr>
        <w:rFonts w:asciiTheme="majorBidi" w:hAnsiTheme="majorBidi" w:cstheme="majorBidi"/>
        <w:noProof/>
        <w:lang w:val="es-ES"/>
      </w:rPr>
      <w:tab/>
      <w:t>WT/Let/</w:t>
    </w:r>
    <w:r w:rsidRPr="00FF5369" w:rsidR="001322BE">
      <w:rPr>
        <w:rFonts w:asciiTheme="majorBidi" w:hAnsiTheme="majorBidi" w:cstheme="majorBidi"/>
        <w:noProof/>
        <w:lang w:val="es-ES"/>
      </w:rPr>
      <w:t>1</w:t>
    </w:r>
    <w:r w:rsidR="00FF5369">
      <w:rPr>
        <w:rFonts w:asciiTheme="majorBidi" w:hAnsiTheme="majorBidi" w:cstheme="majorBidi"/>
        <w:noProof/>
        <w:lang w:val="es-ES"/>
      </w:rPr>
      <w:t>766</w:t>
    </w:r>
    <w:r w:rsidRPr="00FF5369">
      <w:rPr>
        <w:rFonts w:asciiTheme="majorBidi" w:hAnsiTheme="majorBidi" w:cstheme="majorBidi"/>
        <w:noProof/>
        <w:lang w:val="es-E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24A9" w:rsidRPr="00FF5369" w:rsidP="00781F80" w14:paraId="5115AA7E" w14:textId="2B416200">
    <w:pPr>
      <w:pStyle w:val="Footer"/>
      <w:tabs>
        <w:tab w:val="clear" w:pos="4513"/>
        <w:tab w:val="center" w:pos="6237"/>
      </w:tabs>
      <w:rPr>
        <w:rFonts w:asciiTheme="majorBidi" w:hAnsiTheme="majorBidi" w:cstheme="majorBidi"/>
        <w:lang w:val="es-ES"/>
      </w:rPr>
    </w:pPr>
    <w:r w:rsidRPr="00483864">
      <w:rPr>
        <w:rFonts w:asciiTheme="majorBidi" w:hAnsiTheme="majorBidi" w:cstheme="majorBidi"/>
        <w:lang w:val="es-ES"/>
      </w:rPr>
      <w:t>RECTIFICACIONES - LISTA CXXXIII - ECUADOR - PARTE I - SECCIÓN I-B</w:t>
    </w:r>
    <w:r w:rsidRPr="00FF5369" w:rsidR="00781F80">
      <w:rPr>
        <w:rFonts w:asciiTheme="majorBidi" w:hAnsiTheme="majorBidi" w:cstheme="majorBidi"/>
        <w:lang w:val="es-ES"/>
      </w:rPr>
      <w:tab/>
      <w:t xml:space="preserve">                                </w:t>
    </w:r>
    <w:r w:rsidRPr="00C17105" w:rsidR="00C92146">
      <w:rPr>
        <w:rFonts w:asciiTheme="majorBidi" w:hAnsiTheme="majorBidi" w:cstheme="majorBidi"/>
        <w:lang w:val="es-ES"/>
      </w:rPr>
      <w:t>P</w:t>
    </w:r>
    <w:r w:rsidR="00C92146">
      <w:rPr>
        <w:rFonts w:asciiTheme="majorBidi" w:hAnsiTheme="majorBidi" w:cstheme="majorBidi"/>
        <w:lang w:val="es-ES"/>
      </w:rPr>
      <w:t>ágina</w:t>
    </w:r>
    <w:r w:rsidRPr="00FF5369" w:rsidR="00781F80">
      <w:rPr>
        <w:rFonts w:asciiTheme="majorBidi" w:hAnsiTheme="majorBidi" w:cstheme="majorBidi"/>
        <w:lang w:val="es-ES"/>
      </w:rPr>
      <w:t xml:space="preserve"> </w:t>
    </w:r>
    <w:r w:rsidRPr="001227CF" w:rsidR="00781F80">
      <w:rPr>
        <w:rFonts w:asciiTheme="majorBidi" w:hAnsiTheme="majorBidi" w:cstheme="majorBidi"/>
      </w:rPr>
      <w:fldChar w:fldCharType="begin"/>
    </w:r>
    <w:r w:rsidRPr="00FF5369" w:rsidR="00781F80">
      <w:rPr>
        <w:rFonts w:asciiTheme="majorBidi" w:hAnsiTheme="majorBidi" w:cstheme="majorBidi"/>
        <w:lang w:val="es-ES"/>
      </w:rPr>
      <w:instrText xml:space="preserve"> PAGE   \* MERGEFORMAT </w:instrText>
    </w:r>
    <w:r w:rsidRPr="001227CF" w:rsidR="00781F80">
      <w:rPr>
        <w:rFonts w:asciiTheme="majorBidi" w:hAnsiTheme="majorBidi" w:cstheme="majorBidi"/>
      </w:rPr>
      <w:fldChar w:fldCharType="separate"/>
    </w:r>
    <w:r w:rsidRPr="00FF5369" w:rsidR="00781F80">
      <w:rPr>
        <w:rFonts w:asciiTheme="majorBidi" w:hAnsiTheme="majorBidi" w:cstheme="majorBidi"/>
        <w:lang w:val="es-ES"/>
      </w:rPr>
      <w:t>5</w:t>
    </w:r>
    <w:r w:rsidRPr="001227CF" w:rsidR="00781F80">
      <w:rPr>
        <w:rFonts w:asciiTheme="majorBidi" w:hAnsiTheme="majorBidi" w:cstheme="majorBidi"/>
        <w:noProof/>
      </w:rPr>
      <w:fldChar w:fldCharType="end"/>
    </w:r>
    <w:r w:rsidRPr="00FF5369" w:rsidR="00781F80">
      <w:rPr>
        <w:rFonts w:asciiTheme="majorBidi" w:hAnsiTheme="majorBidi" w:cstheme="majorBidi"/>
        <w:noProof/>
        <w:lang w:val="es-ES"/>
      </w:rPr>
      <w:tab/>
    </w:r>
    <w:r w:rsidRPr="00FF5369" w:rsidR="00781F80">
      <w:rPr>
        <w:rFonts w:asciiTheme="majorBidi" w:hAnsiTheme="majorBidi" w:cstheme="majorBidi"/>
        <w:noProof/>
        <w:lang w:val="es-ES"/>
      </w:rPr>
      <w:tab/>
    </w:r>
    <w:r w:rsidRPr="00FF5369" w:rsidR="00781F80">
      <w:rPr>
        <w:rFonts w:asciiTheme="majorBidi" w:hAnsiTheme="majorBidi" w:cstheme="majorBidi"/>
        <w:noProof/>
        <w:lang w:val="es-ES"/>
      </w:rPr>
      <w:tab/>
    </w:r>
    <w:r w:rsidRPr="00FF5369" w:rsidR="00781F80">
      <w:rPr>
        <w:rFonts w:asciiTheme="majorBidi" w:hAnsiTheme="majorBidi" w:cstheme="majorBidi"/>
        <w:noProof/>
        <w:lang w:val="es-ES"/>
      </w:rPr>
      <w:tab/>
    </w:r>
    <w:r w:rsidRPr="00FF5369" w:rsidR="00781F80">
      <w:rPr>
        <w:rFonts w:asciiTheme="majorBidi" w:hAnsiTheme="majorBidi" w:cstheme="majorBidi"/>
        <w:noProof/>
        <w:lang w:val="es-ES"/>
      </w:rPr>
      <w:tab/>
    </w:r>
    <w:r w:rsidRPr="00FF5369" w:rsidR="00781F80">
      <w:rPr>
        <w:rFonts w:asciiTheme="majorBidi" w:hAnsiTheme="majorBidi" w:cstheme="majorBidi"/>
        <w:noProof/>
        <w:lang w:val="es-ES"/>
      </w:rPr>
      <w:tab/>
    </w:r>
    <w:r w:rsidRPr="00FF5369" w:rsidR="00781F80">
      <w:rPr>
        <w:rFonts w:asciiTheme="majorBidi" w:hAnsiTheme="majorBidi" w:cstheme="majorBidi"/>
        <w:noProof/>
        <w:lang w:val="es-ES"/>
      </w:rPr>
      <w:tab/>
    </w:r>
    <w:r w:rsidRPr="00FF5369" w:rsidR="00781F80">
      <w:rPr>
        <w:rFonts w:asciiTheme="majorBidi" w:hAnsiTheme="majorBidi" w:cstheme="majorBidi"/>
        <w:noProof/>
        <w:lang w:val="es-ES"/>
      </w:rPr>
      <w:tab/>
      <w:t>WT/Let/</w:t>
    </w:r>
    <w:r w:rsidRPr="00FF5369" w:rsidR="001322BE">
      <w:rPr>
        <w:rFonts w:asciiTheme="majorBidi" w:hAnsiTheme="majorBidi" w:cstheme="majorBidi"/>
        <w:noProof/>
        <w:lang w:val="es-ES"/>
      </w:rPr>
      <w:t>1</w:t>
    </w:r>
    <w:r w:rsidR="00FF5369">
      <w:rPr>
        <w:rFonts w:asciiTheme="majorBidi" w:hAnsiTheme="majorBidi" w:cstheme="majorBidi"/>
        <w:noProof/>
        <w:lang w:val="es-ES"/>
      </w:rPr>
      <w:t>766</w:t>
    </w:r>
    <w:r w:rsidRPr="00FF5369" w:rsidR="00781F80">
      <w:rPr>
        <w:rFonts w:asciiTheme="majorBidi" w:hAnsiTheme="majorBidi" w:cstheme="majorBidi"/>
        <w:noProof/>
        <w:lang w:val="es-E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26A23" w:rsidRPr="00C17105" w:rsidP="00826A23" w14:paraId="3C912A95" w14:textId="68BEC8DC">
    <w:pPr>
      <w:pStyle w:val="Header"/>
      <w:tabs>
        <w:tab w:val="clear" w:pos="4513"/>
        <w:tab w:val="center" w:pos="6237"/>
        <w:tab w:val="clear" w:pos="9027"/>
      </w:tabs>
      <w:rPr>
        <w:lang w:val="es-ES"/>
      </w:rPr>
    </w:pPr>
    <w:r w:rsidRPr="00483864">
      <w:rPr>
        <w:rFonts w:asciiTheme="majorBidi" w:hAnsiTheme="majorBidi" w:cstheme="majorBidi"/>
        <w:lang w:val="es-ES"/>
      </w:rPr>
      <w:t>RECTIFICACIONES - LISTA CXXXIII - ECUADOR - PARTE I - SECCIÓN I-B</w:t>
    </w:r>
    <w:r w:rsidRPr="00C17105" w:rsidR="00781F80">
      <w:rPr>
        <w:rFonts w:asciiTheme="majorBidi" w:hAnsiTheme="majorBidi" w:cstheme="majorBidi"/>
        <w:lang w:val="es-ES"/>
      </w:rPr>
      <w:tab/>
    </w:r>
    <w:r w:rsidRPr="00C17105" w:rsidR="00781F80">
      <w:rPr>
        <w:rFonts w:asciiTheme="majorBidi" w:hAnsiTheme="majorBidi" w:cstheme="majorBidi"/>
        <w:lang w:val="es-ES"/>
      </w:rPr>
      <w:tab/>
      <w:t xml:space="preserve">     P</w:t>
    </w:r>
    <w:r w:rsidR="00C92146">
      <w:rPr>
        <w:rFonts w:asciiTheme="majorBidi" w:hAnsiTheme="majorBidi" w:cstheme="majorBidi"/>
        <w:lang w:val="es-ES"/>
      </w:rPr>
      <w:t>ágina</w:t>
    </w:r>
    <w:r w:rsidRPr="00C17105" w:rsidR="00781F80">
      <w:rPr>
        <w:rFonts w:asciiTheme="majorBidi" w:hAnsiTheme="majorBidi" w:cstheme="majorBidi"/>
        <w:lang w:val="es-ES"/>
      </w:rPr>
      <w:t xml:space="preserve"> </w:t>
    </w:r>
    <w:r w:rsidRPr="001227CF" w:rsidR="00781F80">
      <w:rPr>
        <w:rFonts w:asciiTheme="majorBidi" w:hAnsiTheme="majorBidi" w:cstheme="majorBidi"/>
      </w:rPr>
      <w:fldChar w:fldCharType="begin"/>
    </w:r>
    <w:r w:rsidRPr="00C17105" w:rsidR="00781F80">
      <w:rPr>
        <w:rFonts w:asciiTheme="majorBidi" w:hAnsiTheme="majorBidi" w:cstheme="majorBidi"/>
        <w:lang w:val="es-ES"/>
      </w:rPr>
      <w:instrText xml:space="preserve"> PAGE   \* MERGEFORMAT </w:instrText>
    </w:r>
    <w:r w:rsidRPr="001227CF" w:rsidR="00781F80">
      <w:rPr>
        <w:rFonts w:asciiTheme="majorBidi" w:hAnsiTheme="majorBidi" w:cstheme="majorBidi"/>
      </w:rPr>
      <w:fldChar w:fldCharType="separate"/>
    </w:r>
    <w:r w:rsidRPr="00C17105" w:rsidR="00781F80">
      <w:rPr>
        <w:rFonts w:asciiTheme="majorBidi" w:hAnsiTheme="majorBidi" w:cstheme="majorBidi"/>
        <w:noProof/>
        <w:lang w:val="es-ES"/>
      </w:rPr>
      <w:t>3</w:t>
    </w:r>
    <w:r w:rsidRPr="001227CF" w:rsidR="00781F80">
      <w:rPr>
        <w:rFonts w:asciiTheme="majorBidi" w:hAnsiTheme="majorBidi" w:cstheme="majorBidi"/>
        <w:noProof/>
      </w:rPr>
      <w:fldChar w:fldCharType="end"/>
    </w:r>
    <w:r w:rsidRPr="00C17105" w:rsidR="00781F80">
      <w:rPr>
        <w:rFonts w:asciiTheme="majorBidi" w:hAnsiTheme="majorBidi" w:cstheme="majorBidi"/>
        <w:noProof/>
        <w:lang w:val="es-ES"/>
      </w:rPr>
      <w:tab/>
    </w:r>
    <w:r w:rsidRPr="00C17105" w:rsidR="00781F80">
      <w:rPr>
        <w:rFonts w:asciiTheme="majorBidi" w:hAnsiTheme="majorBidi" w:cstheme="majorBidi"/>
        <w:noProof/>
        <w:lang w:val="es-ES"/>
      </w:rPr>
      <w:tab/>
    </w:r>
    <w:r w:rsidRPr="00C17105" w:rsidR="00781F80">
      <w:rPr>
        <w:rFonts w:asciiTheme="majorBidi" w:hAnsiTheme="majorBidi" w:cstheme="majorBidi"/>
        <w:noProof/>
        <w:lang w:val="es-ES"/>
      </w:rPr>
      <w:tab/>
    </w:r>
    <w:r w:rsidRPr="00C17105" w:rsidR="00781F80">
      <w:rPr>
        <w:rFonts w:asciiTheme="majorBidi" w:hAnsiTheme="majorBidi" w:cstheme="majorBidi"/>
        <w:noProof/>
        <w:lang w:val="es-ES"/>
      </w:rPr>
      <w:tab/>
    </w:r>
    <w:r w:rsidRPr="00C17105" w:rsidR="00781F80">
      <w:rPr>
        <w:rFonts w:asciiTheme="majorBidi" w:hAnsiTheme="majorBidi" w:cstheme="majorBidi"/>
        <w:noProof/>
        <w:lang w:val="es-ES"/>
      </w:rPr>
      <w:tab/>
    </w:r>
    <w:r w:rsidRPr="00C17105" w:rsidR="00781F80">
      <w:rPr>
        <w:rFonts w:asciiTheme="majorBidi" w:hAnsiTheme="majorBidi" w:cstheme="majorBidi"/>
        <w:noProof/>
        <w:lang w:val="es-ES"/>
      </w:rPr>
      <w:tab/>
    </w:r>
    <w:r w:rsidRPr="00C17105" w:rsidR="00781F80">
      <w:rPr>
        <w:rFonts w:asciiTheme="majorBidi" w:hAnsiTheme="majorBidi" w:cstheme="majorBidi"/>
        <w:noProof/>
        <w:lang w:val="es-ES"/>
      </w:rPr>
      <w:tab/>
    </w:r>
    <w:r w:rsidRPr="00C17105" w:rsidR="00781F80">
      <w:rPr>
        <w:rFonts w:asciiTheme="majorBidi" w:hAnsiTheme="majorBidi" w:cstheme="majorBidi"/>
        <w:noProof/>
        <w:lang w:val="es-ES"/>
      </w:rPr>
      <w:tab/>
    </w:r>
    <w:r w:rsidRPr="00C17105" w:rsidR="00781F80">
      <w:rPr>
        <w:rFonts w:asciiTheme="majorBidi" w:hAnsiTheme="majorBidi" w:cstheme="majorBidi"/>
        <w:noProof/>
        <w:lang w:val="es-ES"/>
      </w:rPr>
      <w:tab/>
    </w:r>
    <w:r w:rsidRPr="00C17105" w:rsidR="00781F80">
      <w:rPr>
        <w:rFonts w:asciiTheme="majorBidi" w:hAnsiTheme="majorBidi" w:cstheme="majorBidi"/>
        <w:noProof/>
        <w:lang w:val="es-ES"/>
      </w:rPr>
      <w:tab/>
      <w:t>WT/Let/</w:t>
    </w:r>
    <w:r w:rsidRPr="00C17105" w:rsidR="001322BE">
      <w:rPr>
        <w:rFonts w:asciiTheme="majorBidi" w:hAnsiTheme="majorBidi" w:cstheme="majorBidi"/>
        <w:noProof/>
        <w:lang w:val="es-ES"/>
      </w:rPr>
      <w:t>1</w:t>
    </w:r>
    <w:r w:rsidR="00F47793">
      <w:rPr>
        <w:rFonts w:asciiTheme="majorBidi" w:hAnsiTheme="majorBidi" w:cstheme="majorBidi"/>
        <w:noProof/>
        <w:lang w:val="es-ES"/>
      </w:rPr>
      <w:t>766</w:t>
    </w:r>
    <w:sdt>
      <w:sdtPr>
        <w:rPr>
          <w:rFonts w:asciiTheme="majorBidi" w:hAnsiTheme="majorBidi" w:cstheme="majorBidi"/>
        </w:rPr>
        <w:id w:val="-2081353545"/>
        <w:docPartObj>
          <w:docPartGallery w:val="Page Numbers (Top of Page)"/>
          <w:docPartUnique/>
        </w:docPartObj>
      </w:sdtPr>
      <w:sdtEndPr>
        <w:rPr>
          <w:rFonts w:ascii="Verdana" w:hAnsi="Verdana" w:cs="Times New Roman"/>
          <w:noProof/>
        </w:rPr>
      </w:sdtEndPr>
      <w:sdtContent>
        <w:r w:rsidRPr="00C17105">
          <w:rPr>
            <w:noProof/>
            <w:lang w:val="es-ES"/>
          </w:rPr>
          <w:tab/>
        </w:r>
        <w:r w:rsidRPr="00C17105">
          <w:rPr>
            <w:noProof/>
            <w:lang w:val="es-ES"/>
          </w:rPr>
          <w:tab/>
        </w:r>
        <w:r w:rsidRPr="00C17105">
          <w:rPr>
            <w:noProof/>
            <w:lang w:val="es-ES"/>
          </w:rPr>
          <w:tab/>
        </w:r>
        <w:r w:rsidRPr="00C17105">
          <w:rPr>
            <w:noProof/>
            <w:lang w:val="es-ES"/>
          </w:rPr>
          <w:tab/>
        </w:r>
        <w:r w:rsidRPr="00C17105">
          <w:rPr>
            <w:noProof/>
            <w:lang w:val="es-ES"/>
          </w:rPr>
          <w:tab/>
        </w:r>
        <w:r w:rsidRPr="00C17105">
          <w:rPr>
            <w:noProof/>
            <w:lang w:val="es-ES"/>
          </w:rPr>
          <w:tab/>
        </w:r>
        <w:r w:rsidRPr="00C17105">
          <w:rPr>
            <w:noProof/>
            <w:lang w:val="es-ES"/>
          </w:rPr>
          <w:tab/>
        </w:r>
      </w:sdtContent>
    </w:sdt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008B3" w:rsidRPr="004008B3" w:rsidP="004008B3" w14:paraId="36DD6DF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fr-CH"/>
      </w:rPr>
    </w:pPr>
    <w:r w:rsidRPr="004008B3">
      <w:rPr>
        <w:lang w:val="fr-CH"/>
      </w:rPr>
      <w:t>G/MA/TAR/RS/658/Rev.1</w:t>
    </w:r>
  </w:p>
  <w:p w:rsidR="004008B3" w:rsidRPr="004008B3" w:rsidP="004008B3" w14:paraId="2458762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fr-CH"/>
      </w:rPr>
    </w:pPr>
  </w:p>
  <w:p w:rsidR="004008B3" w:rsidRPr="004008B3" w:rsidP="004008B3" w14:paraId="70FBD60A" w14:textId="67CFA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008B3">
      <w:t xml:space="preserve">- </w:t>
    </w:r>
    <w:r w:rsidRPr="004008B3">
      <w:fldChar w:fldCharType="begin"/>
    </w:r>
    <w:r w:rsidRPr="004008B3">
      <w:instrText xml:space="preserve"> PAGE </w:instrText>
    </w:r>
    <w:r w:rsidRPr="004008B3">
      <w:fldChar w:fldCharType="separate"/>
    </w:r>
    <w:r w:rsidRPr="004008B3">
      <w:rPr>
        <w:noProof/>
      </w:rPr>
      <w:t>2</w:t>
    </w:r>
    <w:r w:rsidRPr="004008B3">
      <w:fldChar w:fldCharType="end"/>
    </w:r>
    <w:r w:rsidRPr="004008B3">
      <w:t xml:space="preserve"> -</w:t>
    </w:r>
  </w:p>
  <w:p w:rsidR="003524A9" w:rsidRPr="004008B3" w:rsidP="004008B3" w14:paraId="26758E4A" w14:textId="0F2A9DF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008B3" w:rsidRPr="004008B3" w:rsidP="004008B3" w14:paraId="2B96A93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fr-CH"/>
      </w:rPr>
    </w:pPr>
    <w:r w:rsidRPr="004008B3">
      <w:rPr>
        <w:lang w:val="fr-CH"/>
      </w:rPr>
      <w:t>G/MA/TAR/RS/658/Rev.1</w:t>
    </w:r>
  </w:p>
  <w:p w:rsidR="004008B3" w:rsidRPr="004008B3" w:rsidP="004008B3" w14:paraId="0B63CFE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fr-CH"/>
      </w:rPr>
    </w:pPr>
  </w:p>
  <w:p w:rsidR="004008B3" w:rsidRPr="004008B3" w:rsidP="004008B3" w14:paraId="48E2CB5C" w14:textId="4DE5FE9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008B3">
      <w:t xml:space="preserve">- </w:t>
    </w:r>
    <w:r w:rsidRPr="004008B3">
      <w:fldChar w:fldCharType="begin"/>
    </w:r>
    <w:r w:rsidRPr="004008B3">
      <w:instrText xml:space="preserve"> PAGE </w:instrText>
    </w:r>
    <w:r w:rsidRPr="004008B3">
      <w:fldChar w:fldCharType="separate"/>
    </w:r>
    <w:r w:rsidRPr="004008B3">
      <w:rPr>
        <w:noProof/>
      </w:rPr>
      <w:t>2</w:t>
    </w:r>
    <w:r w:rsidRPr="004008B3">
      <w:fldChar w:fldCharType="end"/>
    </w:r>
    <w:r w:rsidRPr="004008B3">
      <w:t xml:space="preserve"> -</w:t>
    </w:r>
  </w:p>
  <w:p w:rsidR="003524A9" w:rsidRPr="004008B3" w:rsidP="004008B3" w14:paraId="05B3AE6D" w14:textId="6469C62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26A23" w14:paraId="216CF4D0" w14:textId="249CCA5B">
    <w:pPr>
      <w:pStyle w:val="Header"/>
      <w:jc w:val="center"/>
    </w:pPr>
  </w:p>
  <w:p w:rsidR="00826A23" w14:paraId="0F0EF384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24A9" w:rsidRPr="004008B3" w:rsidP="004008B3" w14:paraId="4D543B12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24A9" w:rsidRPr="004008B3" w:rsidP="004008B3" w14:paraId="6344605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F97F3C"/>
    <w:multiLevelType w:val="hybridMultilevel"/>
    <w:tmpl w:val="050E528E"/>
    <w:lvl w:ilvl="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0AA8755F"/>
    <w:multiLevelType w:val="hybridMultilevel"/>
    <w:tmpl w:val="A54247E8"/>
    <w:lvl w:ilvl="0">
      <w:start w:val="0"/>
      <w:numFmt w:val="bullet"/>
      <w:lvlText w:val=""/>
      <w:lvlJc w:val="left"/>
      <w:pPr>
        <w:ind w:left="420" w:hanging="360"/>
      </w:pPr>
      <w:rPr>
        <w:rFonts w:ascii="Wingdings" w:hAnsi="Wingdings" w:eastAsiaTheme="minorEastAsia" w:cstheme="minorBidi" w:hint="default"/>
      </w:rPr>
    </w:lvl>
    <w:lvl w:ilvl="1" w:tentative="1">
      <w:start w:val="1"/>
      <w:numFmt w:val="bullet"/>
      <w:lvlText w:val=""/>
      <w:lvlJc w:val="left"/>
      <w:pPr>
        <w:ind w:left="860" w:hanging="40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0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60" w:hanging="40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060" w:hanging="40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460" w:hanging="40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860" w:hanging="40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260" w:hanging="40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660" w:hanging="400"/>
      </w:pPr>
      <w:rPr>
        <w:rFonts w:ascii="Wingdings" w:hAnsi="Wingdings" w:hint="default"/>
      </w:rPr>
    </w:lvl>
  </w:abstractNum>
  <w:abstractNum w:abstractNumId="12">
    <w:nsid w:val="0B5A29FD"/>
    <w:multiLevelType w:val="hybridMultilevel"/>
    <w:tmpl w:val="356616D8"/>
    <w:lvl w:ilvl="0">
      <w:start w:val="0"/>
      <w:numFmt w:val="bullet"/>
      <w:lvlText w:val=""/>
      <w:lvlJc w:val="left"/>
      <w:pPr>
        <w:ind w:left="760" w:hanging="360"/>
      </w:pPr>
      <w:rPr>
        <w:rFonts w:ascii="Wingdings" w:hAnsi="Wingdings" w:eastAsiaTheme="minorEastAsia" w:cstheme="minorBidi" w:hint="default"/>
      </w:rPr>
    </w:lvl>
    <w:lvl w:ilvl="1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>
    <w:nsid w:val="1FEF4AC4"/>
    <w:multiLevelType w:val="hybridMultilevel"/>
    <w:tmpl w:val="61A210BE"/>
    <w:lvl w:ilvl="0">
      <w:start w:val="13"/>
      <w:numFmt w:val="bullet"/>
      <w:lvlText w:val=""/>
      <w:lvlJc w:val="left"/>
      <w:pPr>
        <w:ind w:left="450" w:hanging="360"/>
      </w:pPr>
      <w:rPr>
        <w:rFonts w:ascii="Wingdings" w:hAnsi="Wingdings" w:eastAsiaTheme="minorEastAsia" w:cstheme="minorBidi" w:hint="default"/>
      </w:rPr>
    </w:lvl>
    <w:lvl w:ilvl="1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14">
    <w:nsid w:val="3651000F"/>
    <w:multiLevelType w:val="hybridMultilevel"/>
    <w:tmpl w:val="21367870"/>
    <w:lvl w:ilvl="0">
      <w:start w:val="0"/>
      <w:numFmt w:val="bullet"/>
      <w:lvlText w:val=""/>
      <w:lvlJc w:val="left"/>
      <w:pPr>
        <w:ind w:left="760" w:hanging="360"/>
      </w:pPr>
      <w:rPr>
        <w:rFonts w:ascii="Wingdings" w:hAnsi="Wingdings" w:eastAsiaTheme="minorEastAsia" w:cstheme="minorBidi" w:hint="default"/>
      </w:rPr>
    </w:lvl>
    <w:lvl w:ilvl="1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>
    <w:nsid w:val="3A297467"/>
    <w:multiLevelType w:val="hybridMultilevel"/>
    <w:tmpl w:val="885A4F76"/>
    <w:lvl w:ilvl="0">
      <w:start w:val="1"/>
      <w:numFmt w:val="lowerRoman"/>
      <w:lvlText w:val="(%1)"/>
      <w:lvlJc w:val="left"/>
      <w:pPr>
        <w:ind w:left="1120" w:hanging="72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ind w:left="1200" w:hanging="400"/>
      </w:pPr>
    </w:lvl>
    <w:lvl w:ilvl="2" w:tentative="1">
      <w:start w:val="1"/>
      <w:numFmt w:val="lowerRoman"/>
      <w:lvlText w:val="%3."/>
      <w:lvlJc w:val="right"/>
      <w:pPr>
        <w:ind w:left="1600" w:hanging="400"/>
      </w:pPr>
    </w:lvl>
    <w:lvl w:ilvl="3" w:tentative="1">
      <w:start w:val="1"/>
      <w:numFmt w:val="decimal"/>
      <w:lvlText w:val="%4."/>
      <w:lvlJc w:val="left"/>
      <w:pPr>
        <w:ind w:left="2000" w:hanging="400"/>
      </w:pPr>
    </w:lvl>
    <w:lvl w:ilvl="4" w:tentative="1">
      <w:start w:val="1"/>
      <w:numFmt w:val="upperLetter"/>
      <w:lvlText w:val="%5."/>
      <w:lvlJc w:val="left"/>
      <w:pPr>
        <w:ind w:left="2400" w:hanging="400"/>
      </w:pPr>
    </w:lvl>
    <w:lvl w:ilvl="5" w:tentative="1">
      <w:start w:val="1"/>
      <w:numFmt w:val="lowerRoman"/>
      <w:lvlText w:val="%6."/>
      <w:lvlJc w:val="right"/>
      <w:pPr>
        <w:ind w:left="2800" w:hanging="400"/>
      </w:pPr>
    </w:lvl>
    <w:lvl w:ilvl="6" w:tentative="1">
      <w:start w:val="1"/>
      <w:numFmt w:val="decimal"/>
      <w:lvlText w:val="%7."/>
      <w:lvlJc w:val="left"/>
      <w:pPr>
        <w:ind w:left="3200" w:hanging="400"/>
      </w:pPr>
    </w:lvl>
    <w:lvl w:ilvl="7" w:tentative="1">
      <w:start w:val="1"/>
      <w:numFmt w:val="upperLetter"/>
      <w:lvlText w:val="%8."/>
      <w:lvlJc w:val="left"/>
      <w:pPr>
        <w:ind w:left="3600" w:hanging="400"/>
      </w:pPr>
    </w:lvl>
    <w:lvl w:ilvl="8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>
    <w:nsid w:val="3B8F0A5C"/>
    <w:multiLevelType w:val="hybridMultilevel"/>
    <w:tmpl w:val="9CC0231E"/>
    <w:lvl w:ilvl="0">
      <w:start w:val="0"/>
      <w:numFmt w:val="bullet"/>
      <w:lvlText w:val="-"/>
      <w:lvlJc w:val="left"/>
      <w:pPr>
        <w:ind w:left="760" w:hanging="360"/>
      </w:pPr>
      <w:rPr>
        <w:rFonts w:ascii="Verdana" w:hAnsi="Verdana" w:eastAsiaTheme="minorEastAsia" w:cstheme="minorBidi" w:hint="default"/>
      </w:rPr>
    </w:lvl>
    <w:lvl w:ilvl="1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>
    <w:nsid w:val="50E948A0"/>
    <w:multiLevelType w:val="hybridMultilevel"/>
    <w:tmpl w:val="3572AD70"/>
    <w:lvl w:ilvl="0">
      <w:start w:val="0"/>
      <w:numFmt w:val="bullet"/>
      <w:lvlText w:val=""/>
      <w:lvlJc w:val="left"/>
      <w:pPr>
        <w:ind w:left="435" w:hanging="360"/>
      </w:pPr>
      <w:rPr>
        <w:rFonts w:ascii="Wingdings" w:hAnsi="Wingdings" w:eastAsiaTheme="minorEastAsia" w:cstheme="minorBidi" w:hint="default"/>
      </w:rPr>
    </w:lvl>
    <w:lvl w:ilvl="1" w:tentative="1">
      <w:start w:val="1"/>
      <w:numFmt w:val="bullet"/>
      <w:lvlText w:val=""/>
      <w:lvlJc w:val="left"/>
      <w:pPr>
        <w:ind w:left="875" w:hanging="40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75" w:hanging="40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75" w:hanging="40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075" w:hanging="40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475" w:hanging="40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875" w:hanging="40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275" w:hanging="40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675" w:hanging="400"/>
      </w:pPr>
      <w:rPr>
        <w:rFonts w:ascii="Wingdings" w:hAnsi="Wingdings" w:hint="default"/>
      </w:rPr>
    </w:lvl>
  </w:abstractNum>
  <w:abstractNum w:abstractNumId="18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9">
    <w:nsid w:val="57454AB1"/>
    <w:multiLevelType w:val="multilevel"/>
    <w:tmpl w:val="075A666C"/>
    <w:numStyleLink w:val="LegalHeadings"/>
  </w:abstractNum>
  <w:abstractNum w:abstractNumId="2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1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EEE60B5"/>
    <w:multiLevelType w:val="hybridMultilevel"/>
    <w:tmpl w:val="E580F808"/>
    <w:lvl w:ilvl="0">
      <w:start w:val="0"/>
      <w:numFmt w:val="bullet"/>
      <w:lvlText w:val=""/>
      <w:lvlJc w:val="left"/>
      <w:pPr>
        <w:ind w:left="760" w:hanging="360"/>
      </w:pPr>
      <w:rPr>
        <w:rFonts w:ascii="Wingdings" w:hAnsi="Wingdings" w:eastAsiaTheme="minorEastAsia" w:cstheme="minorBidi" w:hint="default"/>
      </w:rPr>
    </w:lvl>
    <w:lvl w:ilvl="1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>
    <w:nsid w:val="6FF716CA"/>
    <w:multiLevelType w:val="hybridMultilevel"/>
    <w:tmpl w:val="A4A27538"/>
    <w:lvl w:ilvl="0">
      <w:start w:val="13"/>
      <w:numFmt w:val="bullet"/>
      <w:lvlText w:val=""/>
      <w:lvlJc w:val="left"/>
      <w:pPr>
        <w:ind w:left="540" w:hanging="360"/>
      </w:pPr>
      <w:rPr>
        <w:rFonts w:ascii="Wingdings" w:hAnsi="Wingdings" w:eastAsiaTheme="minorEastAsia" w:cstheme="minorBidi" w:hint="default"/>
      </w:rPr>
    </w:lvl>
    <w:lvl w:ilvl="1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24">
    <w:nsid w:val="750F0D06"/>
    <w:multiLevelType w:val="hybridMultilevel"/>
    <w:tmpl w:val="49DA8DFE"/>
    <w:lvl w:ilvl="0">
      <w:start w:val="0"/>
      <w:numFmt w:val="bullet"/>
      <w:lvlText w:val=""/>
      <w:lvlJc w:val="left"/>
      <w:pPr>
        <w:ind w:left="540" w:hanging="360"/>
      </w:pPr>
      <w:rPr>
        <w:rFonts w:ascii="Wingdings" w:hAnsi="Wingdings" w:eastAsiaTheme="minorEastAsia" w:cstheme="minorBidi" w:hint="default"/>
      </w:rPr>
    </w:lvl>
    <w:lvl w:ilvl="1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num w:numId="1" w16cid:durableId="932787424">
    <w:abstractNumId w:val="9"/>
  </w:num>
  <w:num w:numId="2" w16cid:durableId="1489513637">
    <w:abstractNumId w:val="7"/>
  </w:num>
  <w:num w:numId="3" w16cid:durableId="1556162434">
    <w:abstractNumId w:val="6"/>
  </w:num>
  <w:num w:numId="4" w16cid:durableId="364528305">
    <w:abstractNumId w:val="5"/>
  </w:num>
  <w:num w:numId="5" w16cid:durableId="1615165336">
    <w:abstractNumId w:val="4"/>
  </w:num>
  <w:num w:numId="6" w16cid:durableId="796608920">
    <w:abstractNumId w:val="20"/>
  </w:num>
  <w:num w:numId="7" w16cid:durableId="8798966">
    <w:abstractNumId w:val="19"/>
  </w:num>
  <w:num w:numId="8" w16cid:durableId="2065330993">
    <w:abstractNumId w:val="18"/>
  </w:num>
  <w:num w:numId="9" w16cid:durableId="16142869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0804893">
    <w:abstractNumId w:val="21"/>
  </w:num>
  <w:num w:numId="11" w16cid:durableId="712654719">
    <w:abstractNumId w:val="8"/>
  </w:num>
  <w:num w:numId="12" w16cid:durableId="429475217">
    <w:abstractNumId w:val="3"/>
  </w:num>
  <w:num w:numId="13" w16cid:durableId="1455249662">
    <w:abstractNumId w:val="2"/>
  </w:num>
  <w:num w:numId="14" w16cid:durableId="1951353263">
    <w:abstractNumId w:val="1"/>
  </w:num>
  <w:num w:numId="15" w16cid:durableId="98373295">
    <w:abstractNumId w:val="0"/>
  </w:num>
  <w:num w:numId="16" w16cid:durableId="1911576900">
    <w:abstractNumId w:val="10"/>
  </w:num>
  <w:num w:numId="17" w16cid:durableId="538471842">
    <w:abstractNumId w:val="23"/>
  </w:num>
  <w:num w:numId="18" w16cid:durableId="1147817540">
    <w:abstractNumId w:val="24"/>
  </w:num>
  <w:num w:numId="19" w16cid:durableId="1279990179">
    <w:abstractNumId w:val="13"/>
  </w:num>
  <w:num w:numId="20" w16cid:durableId="1760175859">
    <w:abstractNumId w:val="15"/>
  </w:num>
  <w:num w:numId="21" w16cid:durableId="1626737033">
    <w:abstractNumId w:val="11"/>
  </w:num>
  <w:num w:numId="22" w16cid:durableId="1183475319">
    <w:abstractNumId w:val="22"/>
  </w:num>
  <w:num w:numId="23" w16cid:durableId="183179713">
    <w:abstractNumId w:val="17"/>
  </w:num>
  <w:num w:numId="24" w16cid:durableId="1265185390">
    <w:abstractNumId w:val="14"/>
  </w:num>
  <w:num w:numId="25" w16cid:durableId="1268385570">
    <w:abstractNumId w:val="12"/>
  </w:num>
  <w:num w:numId="26" w16cid:durableId="21324767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removePersonalInformation/>
  <w:removeDateAndTime/>
  <w:bordersDoNotSurroundHeader/>
  <w:bordersDoNotSurroundFooter/>
  <w:proofState w:spelling="clean"/>
  <w:attachedTemplate r:id="rId1"/>
  <w:defaultTabStop w:val="567"/>
  <w:hyphenationZone w:val="425"/>
  <w:evenAndOddHeaders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A78"/>
    <w:rsid w:val="00000FC1"/>
    <w:rsid w:val="00004528"/>
    <w:rsid w:val="00005A28"/>
    <w:rsid w:val="00006838"/>
    <w:rsid w:val="00010D4B"/>
    <w:rsid w:val="0001182B"/>
    <w:rsid w:val="000136F3"/>
    <w:rsid w:val="000139DC"/>
    <w:rsid w:val="00016829"/>
    <w:rsid w:val="000272F6"/>
    <w:rsid w:val="00035C03"/>
    <w:rsid w:val="00037AC4"/>
    <w:rsid w:val="000418AC"/>
    <w:rsid w:val="000423BF"/>
    <w:rsid w:val="0004425B"/>
    <w:rsid w:val="0004522B"/>
    <w:rsid w:val="000453B7"/>
    <w:rsid w:val="000524DC"/>
    <w:rsid w:val="000629FA"/>
    <w:rsid w:val="00096F2F"/>
    <w:rsid w:val="000A0BE6"/>
    <w:rsid w:val="000A40D7"/>
    <w:rsid w:val="000A4945"/>
    <w:rsid w:val="000A6F57"/>
    <w:rsid w:val="000A77C2"/>
    <w:rsid w:val="000B31E1"/>
    <w:rsid w:val="000B3CBA"/>
    <w:rsid w:val="000B46E5"/>
    <w:rsid w:val="000C17E6"/>
    <w:rsid w:val="000C197B"/>
    <w:rsid w:val="000C1BCD"/>
    <w:rsid w:val="000C248E"/>
    <w:rsid w:val="000C29CE"/>
    <w:rsid w:val="000D1C03"/>
    <w:rsid w:val="000D3602"/>
    <w:rsid w:val="000D4707"/>
    <w:rsid w:val="000F2690"/>
    <w:rsid w:val="000F3F83"/>
    <w:rsid w:val="000F4635"/>
    <w:rsid w:val="00100910"/>
    <w:rsid w:val="00101D6F"/>
    <w:rsid w:val="00101EF6"/>
    <w:rsid w:val="00102C79"/>
    <w:rsid w:val="001035D1"/>
    <w:rsid w:val="00107DE7"/>
    <w:rsid w:val="0011356B"/>
    <w:rsid w:val="001227CF"/>
    <w:rsid w:val="00131C68"/>
    <w:rsid w:val="001322BE"/>
    <w:rsid w:val="0013337F"/>
    <w:rsid w:val="001352DF"/>
    <w:rsid w:val="00135869"/>
    <w:rsid w:val="001373B6"/>
    <w:rsid w:val="00137DF9"/>
    <w:rsid w:val="001423E2"/>
    <w:rsid w:val="00146977"/>
    <w:rsid w:val="00152AA2"/>
    <w:rsid w:val="00182B84"/>
    <w:rsid w:val="001A2E8E"/>
    <w:rsid w:val="001A7480"/>
    <w:rsid w:val="001B35C3"/>
    <w:rsid w:val="001B6AF5"/>
    <w:rsid w:val="001D567C"/>
    <w:rsid w:val="001D58EE"/>
    <w:rsid w:val="001E291F"/>
    <w:rsid w:val="001F52E9"/>
    <w:rsid w:val="001F5955"/>
    <w:rsid w:val="00202C4F"/>
    <w:rsid w:val="00210D4C"/>
    <w:rsid w:val="00214C5E"/>
    <w:rsid w:val="0021736D"/>
    <w:rsid w:val="0021790F"/>
    <w:rsid w:val="00233408"/>
    <w:rsid w:val="00233C4E"/>
    <w:rsid w:val="00237CCF"/>
    <w:rsid w:val="002401E7"/>
    <w:rsid w:val="002414BB"/>
    <w:rsid w:val="0024590B"/>
    <w:rsid w:val="00245D1D"/>
    <w:rsid w:val="00250F93"/>
    <w:rsid w:val="0025266C"/>
    <w:rsid w:val="00257C26"/>
    <w:rsid w:val="00263EE6"/>
    <w:rsid w:val="0027067B"/>
    <w:rsid w:val="00281F67"/>
    <w:rsid w:val="002A04F0"/>
    <w:rsid w:val="002A1B69"/>
    <w:rsid w:val="002A523F"/>
    <w:rsid w:val="002A5DC8"/>
    <w:rsid w:val="002A723B"/>
    <w:rsid w:val="002B081F"/>
    <w:rsid w:val="002C2FB9"/>
    <w:rsid w:val="002C56FE"/>
    <w:rsid w:val="002C5EB0"/>
    <w:rsid w:val="002C71A8"/>
    <w:rsid w:val="002C75D6"/>
    <w:rsid w:val="002D2636"/>
    <w:rsid w:val="002D6AFE"/>
    <w:rsid w:val="002F25DE"/>
    <w:rsid w:val="002F440F"/>
    <w:rsid w:val="003013D1"/>
    <w:rsid w:val="00303FF6"/>
    <w:rsid w:val="003156C6"/>
    <w:rsid w:val="00316A79"/>
    <w:rsid w:val="00317D45"/>
    <w:rsid w:val="00326D08"/>
    <w:rsid w:val="00327342"/>
    <w:rsid w:val="00327F5D"/>
    <w:rsid w:val="00331AC5"/>
    <w:rsid w:val="00333D07"/>
    <w:rsid w:val="00345F3F"/>
    <w:rsid w:val="0034646D"/>
    <w:rsid w:val="003524A9"/>
    <w:rsid w:val="00356A92"/>
    <w:rsid w:val="003572B4"/>
    <w:rsid w:val="00364AA5"/>
    <w:rsid w:val="003655A2"/>
    <w:rsid w:val="00375962"/>
    <w:rsid w:val="0039244C"/>
    <w:rsid w:val="0039304B"/>
    <w:rsid w:val="0039312D"/>
    <w:rsid w:val="003A27F3"/>
    <w:rsid w:val="003A38C8"/>
    <w:rsid w:val="003A4E23"/>
    <w:rsid w:val="003A5A77"/>
    <w:rsid w:val="003B3AC5"/>
    <w:rsid w:val="003C0185"/>
    <w:rsid w:val="003C60F9"/>
    <w:rsid w:val="003D474C"/>
    <w:rsid w:val="003E1563"/>
    <w:rsid w:val="003F7FA7"/>
    <w:rsid w:val="004003AE"/>
    <w:rsid w:val="004008B3"/>
    <w:rsid w:val="00401740"/>
    <w:rsid w:val="00402D5B"/>
    <w:rsid w:val="004034F4"/>
    <w:rsid w:val="00403F62"/>
    <w:rsid w:val="00404C7C"/>
    <w:rsid w:val="00407B09"/>
    <w:rsid w:val="00410F79"/>
    <w:rsid w:val="00412360"/>
    <w:rsid w:val="00417966"/>
    <w:rsid w:val="00421825"/>
    <w:rsid w:val="00424DBC"/>
    <w:rsid w:val="00433C3F"/>
    <w:rsid w:val="00436212"/>
    <w:rsid w:val="0043665F"/>
    <w:rsid w:val="00440F57"/>
    <w:rsid w:val="00444CFF"/>
    <w:rsid w:val="00467032"/>
    <w:rsid w:val="0046754A"/>
    <w:rsid w:val="0047044F"/>
    <w:rsid w:val="004750D7"/>
    <w:rsid w:val="0048293B"/>
    <w:rsid w:val="00483864"/>
    <w:rsid w:val="004847FD"/>
    <w:rsid w:val="004904DD"/>
    <w:rsid w:val="00494644"/>
    <w:rsid w:val="00495AA6"/>
    <w:rsid w:val="004A7C34"/>
    <w:rsid w:val="004B2BF4"/>
    <w:rsid w:val="004B7FF1"/>
    <w:rsid w:val="004C05DE"/>
    <w:rsid w:val="004C2A06"/>
    <w:rsid w:val="004C31F4"/>
    <w:rsid w:val="004D0121"/>
    <w:rsid w:val="004D44F7"/>
    <w:rsid w:val="004D5C20"/>
    <w:rsid w:val="004E42E6"/>
    <w:rsid w:val="004F203A"/>
    <w:rsid w:val="0050502A"/>
    <w:rsid w:val="005246EC"/>
    <w:rsid w:val="005267C8"/>
    <w:rsid w:val="005336B8"/>
    <w:rsid w:val="005349F3"/>
    <w:rsid w:val="00535D3E"/>
    <w:rsid w:val="00536678"/>
    <w:rsid w:val="00544326"/>
    <w:rsid w:val="00547B5F"/>
    <w:rsid w:val="00562CE8"/>
    <w:rsid w:val="00564C94"/>
    <w:rsid w:val="00565D56"/>
    <w:rsid w:val="00566276"/>
    <w:rsid w:val="00566376"/>
    <w:rsid w:val="0057610B"/>
    <w:rsid w:val="00581DAB"/>
    <w:rsid w:val="00584046"/>
    <w:rsid w:val="005A01AE"/>
    <w:rsid w:val="005A1A22"/>
    <w:rsid w:val="005A2F0E"/>
    <w:rsid w:val="005A563F"/>
    <w:rsid w:val="005A78AF"/>
    <w:rsid w:val="005A7F60"/>
    <w:rsid w:val="005B04B9"/>
    <w:rsid w:val="005B68C7"/>
    <w:rsid w:val="005B7054"/>
    <w:rsid w:val="005C2A4C"/>
    <w:rsid w:val="005C42BF"/>
    <w:rsid w:val="005C6F94"/>
    <w:rsid w:val="005C7808"/>
    <w:rsid w:val="005D4770"/>
    <w:rsid w:val="005D596C"/>
    <w:rsid w:val="005D5981"/>
    <w:rsid w:val="005D59AE"/>
    <w:rsid w:val="005D6B48"/>
    <w:rsid w:val="005E0751"/>
    <w:rsid w:val="005E10B9"/>
    <w:rsid w:val="005E35EC"/>
    <w:rsid w:val="005E494A"/>
    <w:rsid w:val="005F30CB"/>
    <w:rsid w:val="005F3DEC"/>
    <w:rsid w:val="005F5CDF"/>
    <w:rsid w:val="00605FA6"/>
    <w:rsid w:val="00607206"/>
    <w:rsid w:val="00612644"/>
    <w:rsid w:val="00612794"/>
    <w:rsid w:val="0062416D"/>
    <w:rsid w:val="00625F8D"/>
    <w:rsid w:val="0063320B"/>
    <w:rsid w:val="00634062"/>
    <w:rsid w:val="00634DFA"/>
    <w:rsid w:val="00640A3A"/>
    <w:rsid w:val="00644081"/>
    <w:rsid w:val="0064785D"/>
    <w:rsid w:val="0065492B"/>
    <w:rsid w:val="00663618"/>
    <w:rsid w:val="00670D7A"/>
    <w:rsid w:val="006711D9"/>
    <w:rsid w:val="00674A20"/>
    <w:rsid w:val="00674CCD"/>
    <w:rsid w:val="0068440C"/>
    <w:rsid w:val="00695A3B"/>
    <w:rsid w:val="00697CF0"/>
    <w:rsid w:val="00697F04"/>
    <w:rsid w:val="006A0510"/>
    <w:rsid w:val="006A3EAC"/>
    <w:rsid w:val="006B0AD2"/>
    <w:rsid w:val="006B4C76"/>
    <w:rsid w:val="006B6EFF"/>
    <w:rsid w:val="006B7A9F"/>
    <w:rsid w:val="006C54B6"/>
    <w:rsid w:val="006C59B3"/>
    <w:rsid w:val="006D1E98"/>
    <w:rsid w:val="006D1EF6"/>
    <w:rsid w:val="006D3FE3"/>
    <w:rsid w:val="006D46A5"/>
    <w:rsid w:val="006E4667"/>
    <w:rsid w:val="006E5D9E"/>
    <w:rsid w:val="006F11E2"/>
    <w:rsid w:val="006F5826"/>
    <w:rsid w:val="00700181"/>
    <w:rsid w:val="00700A9B"/>
    <w:rsid w:val="007048DD"/>
    <w:rsid w:val="007056C7"/>
    <w:rsid w:val="007060B9"/>
    <w:rsid w:val="0071085F"/>
    <w:rsid w:val="007141CF"/>
    <w:rsid w:val="00717916"/>
    <w:rsid w:val="00720E7B"/>
    <w:rsid w:val="00725A1E"/>
    <w:rsid w:val="0072667F"/>
    <w:rsid w:val="00726927"/>
    <w:rsid w:val="00726A54"/>
    <w:rsid w:val="0073566A"/>
    <w:rsid w:val="007420EF"/>
    <w:rsid w:val="00745146"/>
    <w:rsid w:val="0074599E"/>
    <w:rsid w:val="007544FD"/>
    <w:rsid w:val="00755D79"/>
    <w:rsid w:val="007577E3"/>
    <w:rsid w:val="00760DB3"/>
    <w:rsid w:val="00767E37"/>
    <w:rsid w:val="007767DD"/>
    <w:rsid w:val="00781F80"/>
    <w:rsid w:val="00782D14"/>
    <w:rsid w:val="0079001B"/>
    <w:rsid w:val="00791956"/>
    <w:rsid w:val="00792CE9"/>
    <w:rsid w:val="00793496"/>
    <w:rsid w:val="0079544D"/>
    <w:rsid w:val="0079688B"/>
    <w:rsid w:val="007970F7"/>
    <w:rsid w:val="007A2E38"/>
    <w:rsid w:val="007A4630"/>
    <w:rsid w:val="007A5445"/>
    <w:rsid w:val="007A677F"/>
    <w:rsid w:val="007B1FEF"/>
    <w:rsid w:val="007C1F8A"/>
    <w:rsid w:val="007C21D2"/>
    <w:rsid w:val="007C670C"/>
    <w:rsid w:val="007C6B64"/>
    <w:rsid w:val="007E2437"/>
    <w:rsid w:val="007E6507"/>
    <w:rsid w:val="007F2B8E"/>
    <w:rsid w:val="007F32D1"/>
    <w:rsid w:val="007F3BE7"/>
    <w:rsid w:val="007F5E27"/>
    <w:rsid w:val="007F7ED7"/>
    <w:rsid w:val="00800458"/>
    <w:rsid w:val="00807247"/>
    <w:rsid w:val="008263D7"/>
    <w:rsid w:val="00826A23"/>
    <w:rsid w:val="00840C2B"/>
    <w:rsid w:val="0084167D"/>
    <w:rsid w:val="008442B7"/>
    <w:rsid w:val="008448AA"/>
    <w:rsid w:val="00844A78"/>
    <w:rsid w:val="008671D7"/>
    <w:rsid w:val="008739FD"/>
    <w:rsid w:val="00874C16"/>
    <w:rsid w:val="008825B9"/>
    <w:rsid w:val="008864DD"/>
    <w:rsid w:val="00890BB8"/>
    <w:rsid w:val="008912E1"/>
    <w:rsid w:val="00892B00"/>
    <w:rsid w:val="00893E85"/>
    <w:rsid w:val="00896BD5"/>
    <w:rsid w:val="008A2296"/>
    <w:rsid w:val="008A51B5"/>
    <w:rsid w:val="008A5C88"/>
    <w:rsid w:val="008A69B6"/>
    <w:rsid w:val="008B3D38"/>
    <w:rsid w:val="008B7C77"/>
    <w:rsid w:val="008C0C6A"/>
    <w:rsid w:val="008C5C4C"/>
    <w:rsid w:val="008C65FD"/>
    <w:rsid w:val="008D1524"/>
    <w:rsid w:val="008E0F32"/>
    <w:rsid w:val="008E372C"/>
    <w:rsid w:val="008F0B9D"/>
    <w:rsid w:val="008F0DCA"/>
    <w:rsid w:val="008F37DA"/>
    <w:rsid w:val="008F5BCA"/>
    <w:rsid w:val="00902941"/>
    <w:rsid w:val="00903626"/>
    <w:rsid w:val="00907765"/>
    <w:rsid w:val="0091030D"/>
    <w:rsid w:val="0091562A"/>
    <w:rsid w:val="0093032B"/>
    <w:rsid w:val="0093105F"/>
    <w:rsid w:val="00934A44"/>
    <w:rsid w:val="0093506E"/>
    <w:rsid w:val="0094539B"/>
    <w:rsid w:val="0095315E"/>
    <w:rsid w:val="00955EE1"/>
    <w:rsid w:val="00956F73"/>
    <w:rsid w:val="00962A7A"/>
    <w:rsid w:val="00965E61"/>
    <w:rsid w:val="0098743E"/>
    <w:rsid w:val="00990E7C"/>
    <w:rsid w:val="00994A68"/>
    <w:rsid w:val="009A0B26"/>
    <w:rsid w:val="009A1AB8"/>
    <w:rsid w:val="009A6F54"/>
    <w:rsid w:val="009B5C28"/>
    <w:rsid w:val="009B7B9F"/>
    <w:rsid w:val="009C0957"/>
    <w:rsid w:val="009C49A1"/>
    <w:rsid w:val="009C5700"/>
    <w:rsid w:val="009C775D"/>
    <w:rsid w:val="009D42CB"/>
    <w:rsid w:val="009F626E"/>
    <w:rsid w:val="009F6CA6"/>
    <w:rsid w:val="009F7C83"/>
    <w:rsid w:val="00A03128"/>
    <w:rsid w:val="00A1471F"/>
    <w:rsid w:val="00A2351D"/>
    <w:rsid w:val="00A27450"/>
    <w:rsid w:val="00A34E28"/>
    <w:rsid w:val="00A36F4E"/>
    <w:rsid w:val="00A6057A"/>
    <w:rsid w:val="00A60D7F"/>
    <w:rsid w:val="00A73A90"/>
    <w:rsid w:val="00A74017"/>
    <w:rsid w:val="00A802AD"/>
    <w:rsid w:val="00A84625"/>
    <w:rsid w:val="00A85D25"/>
    <w:rsid w:val="00A875BA"/>
    <w:rsid w:val="00A90E47"/>
    <w:rsid w:val="00A94444"/>
    <w:rsid w:val="00A94B88"/>
    <w:rsid w:val="00AA332C"/>
    <w:rsid w:val="00AA4741"/>
    <w:rsid w:val="00AA4A99"/>
    <w:rsid w:val="00AC2113"/>
    <w:rsid w:val="00AC224C"/>
    <w:rsid w:val="00AC27F8"/>
    <w:rsid w:val="00AD1F77"/>
    <w:rsid w:val="00AD4C72"/>
    <w:rsid w:val="00AE2AEE"/>
    <w:rsid w:val="00AE4859"/>
    <w:rsid w:val="00AE557E"/>
    <w:rsid w:val="00AF04D8"/>
    <w:rsid w:val="00AF7FCF"/>
    <w:rsid w:val="00B00276"/>
    <w:rsid w:val="00B10B44"/>
    <w:rsid w:val="00B1584F"/>
    <w:rsid w:val="00B15D08"/>
    <w:rsid w:val="00B17BFE"/>
    <w:rsid w:val="00B20275"/>
    <w:rsid w:val="00B230EC"/>
    <w:rsid w:val="00B30BCC"/>
    <w:rsid w:val="00B31F52"/>
    <w:rsid w:val="00B41420"/>
    <w:rsid w:val="00B43980"/>
    <w:rsid w:val="00B44B30"/>
    <w:rsid w:val="00B52738"/>
    <w:rsid w:val="00B53465"/>
    <w:rsid w:val="00B53B84"/>
    <w:rsid w:val="00B559E4"/>
    <w:rsid w:val="00B55D6D"/>
    <w:rsid w:val="00B56EDC"/>
    <w:rsid w:val="00B61C3B"/>
    <w:rsid w:val="00B66543"/>
    <w:rsid w:val="00B67B51"/>
    <w:rsid w:val="00B72A09"/>
    <w:rsid w:val="00B80484"/>
    <w:rsid w:val="00B902B2"/>
    <w:rsid w:val="00B94368"/>
    <w:rsid w:val="00B950F1"/>
    <w:rsid w:val="00B97299"/>
    <w:rsid w:val="00BA4616"/>
    <w:rsid w:val="00BA4F9E"/>
    <w:rsid w:val="00BB1ABB"/>
    <w:rsid w:val="00BB1F84"/>
    <w:rsid w:val="00BB5D24"/>
    <w:rsid w:val="00BC6024"/>
    <w:rsid w:val="00BD01E8"/>
    <w:rsid w:val="00BD1AC9"/>
    <w:rsid w:val="00BD2587"/>
    <w:rsid w:val="00BE3D71"/>
    <w:rsid w:val="00BE5468"/>
    <w:rsid w:val="00BF2D80"/>
    <w:rsid w:val="00BF4EC0"/>
    <w:rsid w:val="00C0100C"/>
    <w:rsid w:val="00C053B4"/>
    <w:rsid w:val="00C07947"/>
    <w:rsid w:val="00C11EAC"/>
    <w:rsid w:val="00C122D7"/>
    <w:rsid w:val="00C15F6D"/>
    <w:rsid w:val="00C17105"/>
    <w:rsid w:val="00C2188F"/>
    <w:rsid w:val="00C222AC"/>
    <w:rsid w:val="00C24C34"/>
    <w:rsid w:val="00C27EDE"/>
    <w:rsid w:val="00C305D7"/>
    <w:rsid w:val="00C30F2A"/>
    <w:rsid w:val="00C42007"/>
    <w:rsid w:val="00C43456"/>
    <w:rsid w:val="00C46FDF"/>
    <w:rsid w:val="00C5324A"/>
    <w:rsid w:val="00C60E03"/>
    <w:rsid w:val="00C61FFA"/>
    <w:rsid w:val="00C65C0C"/>
    <w:rsid w:val="00C71776"/>
    <w:rsid w:val="00C755D4"/>
    <w:rsid w:val="00C75D08"/>
    <w:rsid w:val="00C808FC"/>
    <w:rsid w:val="00C85A00"/>
    <w:rsid w:val="00C90C87"/>
    <w:rsid w:val="00C92146"/>
    <w:rsid w:val="00CA49B5"/>
    <w:rsid w:val="00CB071D"/>
    <w:rsid w:val="00CB4B36"/>
    <w:rsid w:val="00CB528B"/>
    <w:rsid w:val="00CC6B31"/>
    <w:rsid w:val="00CD40DB"/>
    <w:rsid w:val="00CD7D97"/>
    <w:rsid w:val="00CE3EE6"/>
    <w:rsid w:val="00CE4BA1"/>
    <w:rsid w:val="00CF00AC"/>
    <w:rsid w:val="00CF138A"/>
    <w:rsid w:val="00D000C7"/>
    <w:rsid w:val="00D01A3E"/>
    <w:rsid w:val="00D030BC"/>
    <w:rsid w:val="00D05403"/>
    <w:rsid w:val="00D06977"/>
    <w:rsid w:val="00D07118"/>
    <w:rsid w:val="00D14C42"/>
    <w:rsid w:val="00D221B8"/>
    <w:rsid w:val="00D23462"/>
    <w:rsid w:val="00D25A9B"/>
    <w:rsid w:val="00D3645A"/>
    <w:rsid w:val="00D52A9D"/>
    <w:rsid w:val="00D55AAD"/>
    <w:rsid w:val="00D56CAB"/>
    <w:rsid w:val="00D63859"/>
    <w:rsid w:val="00D70F13"/>
    <w:rsid w:val="00D71C33"/>
    <w:rsid w:val="00D747AE"/>
    <w:rsid w:val="00D86FEC"/>
    <w:rsid w:val="00D9226C"/>
    <w:rsid w:val="00DA20BD"/>
    <w:rsid w:val="00DA2DD0"/>
    <w:rsid w:val="00DA7F79"/>
    <w:rsid w:val="00DB2928"/>
    <w:rsid w:val="00DB2C07"/>
    <w:rsid w:val="00DB427C"/>
    <w:rsid w:val="00DB5D16"/>
    <w:rsid w:val="00DC11C7"/>
    <w:rsid w:val="00DC4329"/>
    <w:rsid w:val="00DC7CF1"/>
    <w:rsid w:val="00DE04E4"/>
    <w:rsid w:val="00DE071E"/>
    <w:rsid w:val="00DE1DC3"/>
    <w:rsid w:val="00DE508B"/>
    <w:rsid w:val="00DE50DB"/>
    <w:rsid w:val="00DE62B3"/>
    <w:rsid w:val="00DE6820"/>
    <w:rsid w:val="00DF0D61"/>
    <w:rsid w:val="00DF0F3F"/>
    <w:rsid w:val="00DF6AE1"/>
    <w:rsid w:val="00E0106B"/>
    <w:rsid w:val="00E03AAE"/>
    <w:rsid w:val="00E06E35"/>
    <w:rsid w:val="00E06F2F"/>
    <w:rsid w:val="00E12954"/>
    <w:rsid w:val="00E170F8"/>
    <w:rsid w:val="00E20705"/>
    <w:rsid w:val="00E20E8E"/>
    <w:rsid w:val="00E32641"/>
    <w:rsid w:val="00E330DA"/>
    <w:rsid w:val="00E35B85"/>
    <w:rsid w:val="00E40246"/>
    <w:rsid w:val="00E410DD"/>
    <w:rsid w:val="00E46FD5"/>
    <w:rsid w:val="00E544BB"/>
    <w:rsid w:val="00E56545"/>
    <w:rsid w:val="00E7180F"/>
    <w:rsid w:val="00E72AAC"/>
    <w:rsid w:val="00E740A6"/>
    <w:rsid w:val="00E779BD"/>
    <w:rsid w:val="00E8173C"/>
    <w:rsid w:val="00E8384C"/>
    <w:rsid w:val="00E83D18"/>
    <w:rsid w:val="00E96917"/>
    <w:rsid w:val="00EA070D"/>
    <w:rsid w:val="00EA0EE1"/>
    <w:rsid w:val="00EA2005"/>
    <w:rsid w:val="00EA5D4F"/>
    <w:rsid w:val="00EA6E52"/>
    <w:rsid w:val="00EB400C"/>
    <w:rsid w:val="00EB575B"/>
    <w:rsid w:val="00EB6C56"/>
    <w:rsid w:val="00EB7515"/>
    <w:rsid w:val="00EC385A"/>
    <w:rsid w:val="00EC5612"/>
    <w:rsid w:val="00EC7B5E"/>
    <w:rsid w:val="00ED1D47"/>
    <w:rsid w:val="00ED48B0"/>
    <w:rsid w:val="00ED54E0"/>
    <w:rsid w:val="00EE1E80"/>
    <w:rsid w:val="00EE5917"/>
    <w:rsid w:val="00EE6467"/>
    <w:rsid w:val="00EF0C1B"/>
    <w:rsid w:val="00EF36D5"/>
    <w:rsid w:val="00F11AF1"/>
    <w:rsid w:val="00F14770"/>
    <w:rsid w:val="00F159CF"/>
    <w:rsid w:val="00F23638"/>
    <w:rsid w:val="00F25EC0"/>
    <w:rsid w:val="00F26205"/>
    <w:rsid w:val="00F2695E"/>
    <w:rsid w:val="00F32397"/>
    <w:rsid w:val="00F40595"/>
    <w:rsid w:val="00F41D40"/>
    <w:rsid w:val="00F460E4"/>
    <w:rsid w:val="00F47793"/>
    <w:rsid w:val="00F52152"/>
    <w:rsid w:val="00F6589B"/>
    <w:rsid w:val="00F75EC1"/>
    <w:rsid w:val="00F845C4"/>
    <w:rsid w:val="00F92114"/>
    <w:rsid w:val="00F95496"/>
    <w:rsid w:val="00FA5A90"/>
    <w:rsid w:val="00FA5EBC"/>
    <w:rsid w:val="00FA696A"/>
    <w:rsid w:val="00FB0154"/>
    <w:rsid w:val="00FD224A"/>
    <w:rsid w:val="00FD27F7"/>
    <w:rsid w:val="00FD2CDC"/>
    <w:rsid w:val="00FD3CF6"/>
    <w:rsid w:val="00FD4998"/>
    <w:rsid w:val="00FE18E2"/>
    <w:rsid w:val="00FE51E9"/>
    <w:rsid w:val="00FF3077"/>
    <w:rsid w:val="00FF3C08"/>
    <w:rsid w:val="00FF4616"/>
    <w:rsid w:val="00FF5369"/>
    <w:rsid w:val="00FF6DAA"/>
  </w:rsids>
  <m:mathPr>
    <m:mathFont m:val="Cambria Math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99BE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2DD0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uiPriority w:val="5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99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34"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paragraph" w:customStyle="1" w:styleId="a">
    <w:name w:val="바탕글"/>
    <w:basedOn w:val="Normal"/>
    <w:rsid w:val="00B53B84"/>
    <w:pPr>
      <w:widowControl w:val="0"/>
      <w:wordWrap w:val="0"/>
      <w:autoSpaceDE w:val="0"/>
      <w:autoSpaceDN w:val="0"/>
      <w:spacing w:line="384" w:lineRule="auto"/>
      <w:textAlignment w:val="baseline"/>
    </w:pPr>
    <w:rPr>
      <w:rFonts w:ascii="Gulim" w:eastAsia="Gulim" w:hAnsi="Gulim" w:cs="Gulim"/>
      <w:color w:val="000000"/>
      <w:sz w:val="20"/>
      <w:szCs w:val="20"/>
      <w:lang w:val="en-US" w:eastAsia="ko-KR"/>
    </w:rPr>
  </w:style>
  <w:style w:type="paragraph" w:styleId="Revision">
    <w:name w:val="Revision"/>
    <w:hidden/>
    <w:uiPriority w:val="99"/>
    <w:semiHidden/>
    <w:rsid w:val="00955EE1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Lynch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75fb35ba-3a5e-4fd6-931a-ef447da880e3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C1B7D-4C47-4B45-B1C7-0A95E795DF5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966A7A75-D77F-42A5-B6A5-B75DC00E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3</Pages>
  <Words>422</Words>
  <Characters>2409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2018-04-20T12:16:00Z</cp:lastPrinted>
  <dcterms:created xsi:type="dcterms:W3CDTF">2025-10-20T11:51:00Z</dcterms:created>
  <dcterms:modified xsi:type="dcterms:W3CDTF">2025-10-21T13:48:00Z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G/MA/TAR/RS/658/Rev.1</vt:lpwstr>
  </property>
  <property fmtid="{D5CDD505-2E9C-101B-9397-08002B2CF9AE}" pid="3" name="TitusGUID">
    <vt:lpwstr>8d5ef189-564e-4215-80cf-254730689c2e</vt:lpwstr>
  </property>
  <property fmtid="{D5CDD505-2E9C-101B-9397-08002B2CF9AE}" pid="4" name="WTOCLASSIFICATION">
    <vt:lpwstr>WTO OFFICIAL</vt:lpwstr>
  </property>
</Properties>
</file>