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0A4" w:rsidRPr="00B04E50" w:rsidRDefault="000250A4" w:rsidP="000250A4">
      <w:pPr>
        <w:pStyle w:val="Title"/>
        <w:rPr>
          <w:caps w:val="0"/>
          <w:kern w:val="0"/>
        </w:rPr>
      </w:pPr>
      <w:r w:rsidRPr="00B04E50">
        <w:rPr>
          <w:caps w:val="0"/>
          <w:kern w:val="0"/>
        </w:rPr>
        <w:t>RECTIFICACIÓN Y MODIFICACIÓN DE LAS LISTAS</w:t>
      </w:r>
    </w:p>
    <w:p w:rsidR="000250A4" w:rsidRPr="00B04E50" w:rsidRDefault="000250A4" w:rsidP="000250A4">
      <w:pPr>
        <w:pStyle w:val="Title2"/>
        <w:rPr>
          <w:caps w:val="0"/>
        </w:rPr>
      </w:pPr>
      <w:bookmarkStart w:id="0" w:name="_GoBack"/>
      <w:bookmarkEnd w:id="0"/>
      <w:r w:rsidRPr="00B04E50">
        <w:rPr>
          <w:caps w:val="0"/>
        </w:rPr>
        <w:t xml:space="preserve">LISTA </w:t>
      </w:r>
      <w:r w:rsidR="00B630C2">
        <w:rPr>
          <w:caps w:val="0"/>
        </w:rPr>
        <w:t>XXXI - URUGUAY</w:t>
      </w:r>
    </w:p>
    <w:p w:rsidR="000250A4" w:rsidRDefault="000250A4" w:rsidP="000250A4"/>
    <w:p w:rsidR="000250A4" w:rsidRDefault="000250A4" w:rsidP="000250A4">
      <w:pPr>
        <w:rPr>
          <w:rFonts w:ascii="Times New Roman" w:hAnsi="Times New Roman"/>
          <w:sz w:val="24"/>
          <w:szCs w:val="24"/>
          <w:lang w:val="es-ES_tradnl" w:eastAsia="fr-CH"/>
        </w:rPr>
      </w:pPr>
      <w:r>
        <w:t xml:space="preserve">La </w:t>
      </w:r>
      <w:r w:rsidRPr="00674EA2">
        <w:rPr>
          <w:lang w:val="es-ES_tradnl" w:eastAsia="fr-CH"/>
        </w:rPr>
        <w:t>siguiente comunicación, de fech</w:t>
      </w:r>
      <w:r w:rsidR="00B630C2">
        <w:rPr>
          <w:lang w:val="es-ES_tradnl" w:eastAsia="fr-CH"/>
        </w:rPr>
        <w:t>a 19</w:t>
      </w:r>
      <w:r>
        <w:rPr>
          <w:lang w:val="es-ES_tradnl" w:eastAsia="fr-CH"/>
        </w:rPr>
        <w:t xml:space="preserve"> de junio de 2018</w:t>
      </w:r>
      <w:r w:rsidRPr="00674EA2">
        <w:rPr>
          <w:lang w:val="es-ES_tradnl" w:eastAsia="fr-CH"/>
        </w:rPr>
        <w:t xml:space="preserve">, se distribuye a petición de la delegación de </w:t>
      </w:r>
      <w:r w:rsidR="00B630C2">
        <w:rPr>
          <w:lang w:val="es-ES_tradnl" w:eastAsia="fr-CH"/>
        </w:rPr>
        <w:t>Uruguay</w:t>
      </w:r>
      <w:r w:rsidRPr="00674EA2">
        <w:rPr>
          <w:lang w:val="es-ES_tradnl" w:eastAsia="fr-CH"/>
        </w:rPr>
        <w:t>.</w:t>
      </w:r>
      <w:r w:rsidRPr="00674EA2">
        <w:rPr>
          <w:rFonts w:ascii="Times New Roman" w:hAnsi="Times New Roman"/>
          <w:sz w:val="24"/>
          <w:szCs w:val="24"/>
          <w:lang w:val="es-ES_tradnl" w:eastAsia="fr-CH"/>
        </w:rPr>
        <w:t xml:space="preserve"> </w:t>
      </w:r>
    </w:p>
    <w:p w:rsidR="000250A4" w:rsidRPr="000250A4" w:rsidRDefault="000250A4" w:rsidP="000250A4">
      <w:pPr>
        <w:rPr>
          <w:lang w:val="es-ES_tradnl" w:eastAsia="fr-CH"/>
        </w:rPr>
      </w:pPr>
    </w:p>
    <w:p w:rsidR="000250A4" w:rsidRPr="000250A4" w:rsidRDefault="000250A4" w:rsidP="000250A4">
      <w:pPr>
        <w:jc w:val="center"/>
        <w:rPr>
          <w:rFonts w:eastAsia="Times New Roman"/>
          <w:b/>
          <w:szCs w:val="18"/>
          <w:lang w:val="es-ES_tradnl" w:eastAsia="fr-CH"/>
        </w:rPr>
      </w:pPr>
      <w:r w:rsidRPr="000250A4">
        <w:rPr>
          <w:rFonts w:eastAsia="Times New Roman"/>
          <w:b/>
          <w:szCs w:val="18"/>
          <w:lang w:val="es-ES_tradnl" w:eastAsia="fr-CH"/>
        </w:rPr>
        <w:t>_______________</w:t>
      </w:r>
    </w:p>
    <w:p w:rsidR="000250A4" w:rsidRPr="000250A4" w:rsidRDefault="000250A4" w:rsidP="000250A4">
      <w:pPr>
        <w:rPr>
          <w:szCs w:val="18"/>
          <w:lang w:val="es-ES_tradnl" w:eastAsia="fr-CH"/>
        </w:rPr>
      </w:pPr>
    </w:p>
    <w:p w:rsidR="000250A4" w:rsidRPr="000250A4" w:rsidRDefault="000250A4" w:rsidP="000250A4">
      <w:pPr>
        <w:rPr>
          <w:szCs w:val="18"/>
          <w:lang w:val="es-ES_tradnl" w:eastAsia="fr-CH"/>
        </w:rPr>
      </w:pPr>
    </w:p>
    <w:p w:rsidR="00B630C2" w:rsidRDefault="00B630C2" w:rsidP="000250A4">
      <w:pPr>
        <w:pStyle w:val="NormalWeb"/>
        <w:rPr>
          <w:rFonts w:ascii="Verdana" w:hAnsi="Verdana"/>
          <w:sz w:val="18"/>
          <w:szCs w:val="18"/>
          <w:lang w:val="es-ES_tradnl"/>
        </w:rPr>
      </w:pPr>
      <w:r>
        <w:rPr>
          <w:rFonts w:ascii="Verdana" w:hAnsi="Verdana"/>
          <w:sz w:val="18"/>
          <w:szCs w:val="18"/>
          <w:lang w:val="es-ES_tradnl"/>
        </w:rPr>
        <w:t>La Misión Permanente de Uruguay tiene el honor de referirse al Decisión Ministerial sobre la Competencia de las Exportaciones, adoptada en Nairobi, el día 19 de diciembre de 2015.</w:t>
      </w:r>
    </w:p>
    <w:p w:rsidR="00B630C2" w:rsidRDefault="00B630C2" w:rsidP="000250A4">
      <w:pPr>
        <w:pStyle w:val="NormalWeb"/>
        <w:rPr>
          <w:rFonts w:ascii="Verdana" w:hAnsi="Verdana"/>
          <w:sz w:val="18"/>
          <w:szCs w:val="18"/>
          <w:lang w:val="es-ES_tradnl"/>
        </w:rPr>
      </w:pPr>
    </w:p>
    <w:p w:rsidR="000250A4" w:rsidRPr="00AC71FB" w:rsidRDefault="00B630C2" w:rsidP="000250A4">
      <w:pPr>
        <w:pStyle w:val="NormalWeb"/>
        <w:rPr>
          <w:rFonts w:ascii="Verdana" w:hAnsi="Verdana"/>
          <w:sz w:val="18"/>
          <w:szCs w:val="18"/>
          <w:lang w:val="es-ES_tradnl"/>
        </w:rPr>
      </w:pPr>
      <w:r>
        <w:rPr>
          <w:rFonts w:ascii="Verdana" w:hAnsi="Verdana"/>
          <w:sz w:val="18"/>
          <w:szCs w:val="18"/>
          <w:lang w:val="es-ES_tradnl"/>
        </w:rPr>
        <w:t>En este sentido y d</w:t>
      </w:r>
      <w:r w:rsidR="000250A4" w:rsidRPr="00674EA2">
        <w:rPr>
          <w:rFonts w:ascii="Verdana" w:hAnsi="Verdana"/>
          <w:sz w:val="18"/>
          <w:szCs w:val="18"/>
          <w:lang w:val="es-ES_tradnl"/>
        </w:rPr>
        <w:t xml:space="preserve">e conformidad con </w:t>
      </w:r>
      <w:r w:rsidR="000250A4">
        <w:rPr>
          <w:rFonts w:ascii="Verdana" w:hAnsi="Verdana"/>
          <w:sz w:val="18"/>
          <w:szCs w:val="18"/>
          <w:lang w:val="es-ES_tradnl"/>
        </w:rPr>
        <w:t xml:space="preserve">la </w:t>
      </w:r>
      <w:r w:rsidR="000250A4" w:rsidRPr="00674EA2">
        <w:rPr>
          <w:rFonts w:ascii="Verdana" w:hAnsi="Verdana"/>
          <w:sz w:val="18"/>
          <w:szCs w:val="18"/>
          <w:lang w:val="es-ES_tradnl"/>
        </w:rPr>
        <w:t xml:space="preserve">Decisión de </w:t>
      </w:r>
      <w:r>
        <w:rPr>
          <w:rFonts w:ascii="Verdana" w:hAnsi="Verdana"/>
          <w:sz w:val="18"/>
          <w:szCs w:val="18"/>
          <w:lang w:val="es-ES_tradnl"/>
        </w:rPr>
        <w:t xml:space="preserve">fecha </w:t>
      </w:r>
      <w:r w:rsidR="000250A4" w:rsidRPr="00674EA2">
        <w:rPr>
          <w:rFonts w:ascii="Verdana" w:hAnsi="Verdana"/>
          <w:sz w:val="18"/>
          <w:szCs w:val="18"/>
          <w:lang w:val="es-ES_tradnl"/>
        </w:rPr>
        <w:t xml:space="preserve">26 de marzo de 1980 (IBDD 27S/25), el Gobierno de </w:t>
      </w:r>
      <w:r w:rsidR="000250A4">
        <w:rPr>
          <w:rFonts w:ascii="Verdana" w:hAnsi="Verdana"/>
          <w:sz w:val="18"/>
          <w:szCs w:val="18"/>
          <w:lang w:val="es-ES_tradnl"/>
        </w:rPr>
        <w:t xml:space="preserve">la </w:t>
      </w:r>
      <w:r w:rsidR="000250A4" w:rsidRPr="00AC71FB">
        <w:rPr>
          <w:rFonts w:ascii="Verdana" w:hAnsi="Verdana"/>
          <w:sz w:val="18"/>
          <w:szCs w:val="18"/>
          <w:lang w:val="es-ES_tradnl"/>
        </w:rPr>
        <w:t xml:space="preserve">República </w:t>
      </w:r>
      <w:r>
        <w:rPr>
          <w:rFonts w:ascii="Verdana" w:hAnsi="Verdana"/>
          <w:sz w:val="18"/>
          <w:szCs w:val="18"/>
          <w:lang w:val="es-ES_tradnl"/>
        </w:rPr>
        <w:t xml:space="preserve">Oriental del Uruguay tiene el honor de </w:t>
      </w:r>
      <w:r w:rsidR="000250A4" w:rsidRPr="00AC71FB">
        <w:rPr>
          <w:rFonts w:ascii="Verdana" w:hAnsi="Verdana"/>
          <w:sz w:val="18"/>
          <w:szCs w:val="18"/>
          <w:lang w:val="es-ES_tradnl"/>
        </w:rPr>
        <w:t>presenta</w:t>
      </w:r>
      <w:r>
        <w:rPr>
          <w:rFonts w:ascii="Verdana" w:hAnsi="Verdana"/>
          <w:sz w:val="18"/>
          <w:szCs w:val="18"/>
          <w:lang w:val="es-ES_tradnl"/>
        </w:rPr>
        <w:t>r</w:t>
      </w:r>
      <w:r w:rsidR="000250A4" w:rsidRPr="00AC71FB">
        <w:rPr>
          <w:rFonts w:ascii="Verdana" w:hAnsi="Verdana"/>
          <w:sz w:val="18"/>
          <w:szCs w:val="18"/>
          <w:lang w:val="es-ES_tradnl"/>
        </w:rPr>
        <w:t xml:space="preserve"> el proyecto</w:t>
      </w:r>
      <w:r w:rsidR="006165F7">
        <w:rPr>
          <w:rStyle w:val="FootnoteReference"/>
          <w:rFonts w:ascii="Verdana" w:hAnsi="Verdana"/>
          <w:sz w:val="18"/>
          <w:szCs w:val="18"/>
          <w:lang w:val="es-ES_tradnl"/>
        </w:rPr>
        <w:footnoteReference w:id="1"/>
      </w:r>
      <w:r>
        <w:rPr>
          <w:rFonts w:ascii="Verdana" w:hAnsi="Verdana"/>
          <w:sz w:val="18"/>
          <w:szCs w:val="18"/>
          <w:lang w:val="es-ES_tradnl"/>
        </w:rPr>
        <w:t xml:space="preserve"> que contiene las </w:t>
      </w:r>
      <w:r w:rsidR="000250A4" w:rsidRPr="00AC71FB">
        <w:rPr>
          <w:rFonts w:ascii="Verdana" w:hAnsi="Verdana"/>
          <w:sz w:val="18"/>
          <w:szCs w:val="18"/>
          <w:lang w:val="es-ES_tradnl"/>
        </w:rPr>
        <w:t xml:space="preserve">modificaciones </w:t>
      </w:r>
      <w:r>
        <w:rPr>
          <w:rFonts w:ascii="Verdana" w:hAnsi="Verdana"/>
          <w:sz w:val="18"/>
          <w:szCs w:val="18"/>
          <w:lang w:val="es-ES_tradnl"/>
        </w:rPr>
        <w:t>de la Parte IV de la</w:t>
      </w:r>
      <w:r w:rsidR="006165F7">
        <w:rPr>
          <w:rFonts w:ascii="Verdana" w:hAnsi="Verdana"/>
          <w:sz w:val="18"/>
          <w:szCs w:val="18"/>
          <w:lang w:val="es-ES_tradnl"/>
        </w:rPr>
        <w:t xml:space="preserve"> Sección </w:t>
      </w:r>
      <w:r w:rsidR="000250A4" w:rsidRPr="00AC71FB">
        <w:rPr>
          <w:rFonts w:ascii="Verdana" w:hAnsi="Verdana"/>
          <w:sz w:val="18"/>
          <w:szCs w:val="18"/>
          <w:lang w:val="es-ES_tradnl"/>
        </w:rPr>
        <w:t xml:space="preserve">II </w:t>
      </w:r>
      <w:r>
        <w:rPr>
          <w:rFonts w:ascii="Verdana" w:hAnsi="Verdana"/>
          <w:sz w:val="18"/>
          <w:szCs w:val="18"/>
          <w:lang w:val="es-ES_tradnl"/>
        </w:rPr>
        <w:t xml:space="preserve">de la Lista XXXI – Uruguay, para eliminar sus subvenciones a la exportación de conformidad con </w:t>
      </w:r>
      <w:r w:rsidR="000250A4" w:rsidRPr="00AC71FB">
        <w:rPr>
          <w:rFonts w:ascii="Verdana" w:hAnsi="Verdana"/>
          <w:sz w:val="18"/>
          <w:szCs w:val="18"/>
          <w:lang w:val="es-ES_tradnl"/>
        </w:rPr>
        <w:t>la Decisión Ministerial</w:t>
      </w:r>
      <w:r>
        <w:rPr>
          <w:rFonts w:ascii="Verdana" w:hAnsi="Verdana"/>
          <w:sz w:val="18"/>
          <w:szCs w:val="18"/>
          <w:lang w:val="es-ES_tradnl"/>
        </w:rPr>
        <w:t xml:space="preserve"> sobre la </w:t>
      </w:r>
      <w:r w:rsidR="000250A4" w:rsidRPr="00AC71FB">
        <w:rPr>
          <w:rFonts w:ascii="Verdana" w:hAnsi="Verdana"/>
          <w:sz w:val="18"/>
          <w:szCs w:val="18"/>
          <w:lang w:val="es-ES_tradnl"/>
        </w:rPr>
        <w:t>Competencia de las Exportaciones (</w:t>
      </w:r>
      <w:proofErr w:type="spellStart"/>
      <w:r w:rsidR="000250A4" w:rsidRPr="00AC71FB">
        <w:rPr>
          <w:rFonts w:ascii="Verdana" w:hAnsi="Verdana"/>
          <w:sz w:val="18"/>
          <w:szCs w:val="18"/>
          <w:lang w:val="es-ES_tradnl"/>
        </w:rPr>
        <w:t>WT</w:t>
      </w:r>
      <w:proofErr w:type="spellEnd"/>
      <w:r w:rsidR="000250A4" w:rsidRPr="00AC71FB">
        <w:rPr>
          <w:rFonts w:ascii="Verdana" w:hAnsi="Verdana"/>
          <w:sz w:val="18"/>
          <w:szCs w:val="18"/>
          <w:lang w:val="es-ES_tradnl"/>
        </w:rPr>
        <w:t xml:space="preserve">/MIN(15)/45 y </w:t>
      </w:r>
      <w:proofErr w:type="spellStart"/>
      <w:r w:rsidR="000250A4" w:rsidRPr="00AC71FB">
        <w:rPr>
          <w:rFonts w:ascii="Verdana" w:hAnsi="Verdana"/>
          <w:sz w:val="18"/>
          <w:szCs w:val="18"/>
          <w:lang w:val="es-ES_tradnl"/>
        </w:rPr>
        <w:t>WT</w:t>
      </w:r>
      <w:proofErr w:type="spellEnd"/>
      <w:r w:rsidR="000250A4" w:rsidRPr="00AC71FB">
        <w:rPr>
          <w:rFonts w:ascii="Verdana" w:hAnsi="Verdana"/>
          <w:sz w:val="18"/>
          <w:szCs w:val="18"/>
          <w:lang w:val="es-ES_tradnl"/>
        </w:rPr>
        <w:t>/L/980</w:t>
      </w:r>
      <w:hyperlink r:id="rId9" w:history="1"/>
      <w:r w:rsidR="000250A4" w:rsidRPr="00AC71FB">
        <w:rPr>
          <w:rFonts w:ascii="Verdana" w:hAnsi="Verdana"/>
          <w:sz w:val="18"/>
          <w:szCs w:val="18"/>
          <w:lang w:val="es-ES_tradnl"/>
        </w:rPr>
        <w:t xml:space="preserve">). </w:t>
      </w:r>
    </w:p>
    <w:p w:rsidR="000250A4" w:rsidRPr="00AC71FB" w:rsidRDefault="000250A4" w:rsidP="000250A4">
      <w:pPr>
        <w:pStyle w:val="NormalWeb"/>
        <w:rPr>
          <w:rFonts w:ascii="Verdana" w:hAnsi="Verdana"/>
          <w:sz w:val="18"/>
          <w:szCs w:val="18"/>
          <w:lang w:val="es-ES_tradnl"/>
        </w:rPr>
      </w:pPr>
      <w:r w:rsidRPr="00AC71FB">
        <w:rPr>
          <w:rFonts w:ascii="Verdana" w:hAnsi="Verdana"/>
          <w:sz w:val="18"/>
          <w:szCs w:val="18"/>
          <w:lang w:val="es-ES_tradnl"/>
        </w:rPr>
        <w:t xml:space="preserve">  </w:t>
      </w:r>
    </w:p>
    <w:p w:rsidR="000250A4" w:rsidRPr="00AC71FB" w:rsidRDefault="000250A4" w:rsidP="000250A4">
      <w:pPr>
        <w:jc w:val="center"/>
        <w:rPr>
          <w:b/>
          <w:szCs w:val="18"/>
          <w:lang w:val="es-CO"/>
        </w:rPr>
      </w:pPr>
      <w:r w:rsidRPr="00AC71FB">
        <w:rPr>
          <w:b/>
          <w:szCs w:val="18"/>
          <w:lang w:val="es-CO"/>
        </w:rPr>
        <w:t>_______________</w:t>
      </w:r>
    </w:p>
    <w:p w:rsidR="000250A4" w:rsidRPr="00AC71FB" w:rsidRDefault="000250A4" w:rsidP="000250A4">
      <w:pPr>
        <w:rPr>
          <w:szCs w:val="18"/>
          <w:lang w:val="es-CO"/>
        </w:rPr>
      </w:pPr>
    </w:p>
    <w:p w:rsidR="000250A4" w:rsidRPr="00AC71FB" w:rsidRDefault="000250A4" w:rsidP="000250A4">
      <w:pPr>
        <w:rPr>
          <w:szCs w:val="18"/>
          <w:lang w:val="es-CO"/>
        </w:rPr>
      </w:pPr>
    </w:p>
    <w:p w:rsidR="000250A4" w:rsidRDefault="000250A4" w:rsidP="000250A4">
      <w:pPr>
        <w:rPr>
          <w:rFonts w:eastAsia="Times New Roman"/>
          <w:szCs w:val="18"/>
          <w:lang w:val="es-ES_tradnl" w:eastAsia="fr-CH"/>
        </w:rPr>
      </w:pPr>
      <w:r w:rsidRPr="00AC71FB">
        <w:rPr>
          <w:rFonts w:eastAsia="Times New Roman"/>
          <w:szCs w:val="18"/>
          <w:lang w:val="es-ES_tradnl" w:eastAsia="fr-CH"/>
        </w:rPr>
        <w:t xml:space="preserve">Si en el plazo de tres meses a partir de la fecha del presente documento no se notifica a la Secretaría ninguna objeción, las rectificaciones y modificaciones de la </w:t>
      </w:r>
      <w:r w:rsidRPr="00AC71FB">
        <w:rPr>
          <w:szCs w:val="18"/>
          <w:lang w:val="es-ES_tradnl"/>
        </w:rPr>
        <w:t xml:space="preserve">Lista </w:t>
      </w:r>
      <w:r w:rsidR="00B630C2">
        <w:rPr>
          <w:szCs w:val="18"/>
          <w:lang w:val="es-ES_tradnl"/>
        </w:rPr>
        <w:t>XXXI - Uruguay</w:t>
      </w:r>
      <w:r w:rsidRPr="00AC71FB">
        <w:rPr>
          <w:szCs w:val="18"/>
          <w:lang w:val="es-ES_tradnl"/>
        </w:rPr>
        <w:t>,</w:t>
      </w:r>
      <w:r w:rsidRPr="00AC71FB">
        <w:rPr>
          <w:rFonts w:eastAsia="Times New Roman"/>
          <w:szCs w:val="18"/>
          <w:lang w:val="es-ES_tradnl" w:eastAsia="fr-CH"/>
        </w:rPr>
        <w:t xml:space="preserve"> se considerarán aprobadas y serán oficialmente certificadas. </w:t>
      </w:r>
    </w:p>
    <w:p w:rsidR="000250A4" w:rsidRPr="00AC71FB" w:rsidRDefault="000250A4" w:rsidP="000250A4">
      <w:pPr>
        <w:rPr>
          <w:rFonts w:eastAsia="Times New Roman"/>
          <w:szCs w:val="18"/>
          <w:lang w:val="es-ES_tradnl" w:eastAsia="fr-CH"/>
        </w:rPr>
      </w:pPr>
    </w:p>
    <w:p w:rsidR="000250A4" w:rsidRDefault="000250A4" w:rsidP="004F4ADE">
      <w:pPr>
        <w:rPr>
          <w:lang w:val="es-ES_tradnl"/>
        </w:rPr>
        <w:sectPr w:rsidR="000250A4" w:rsidSect="00B630C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701" w:right="1440" w:bottom="1440" w:left="1440" w:header="720" w:footer="720" w:gutter="0"/>
          <w:cols w:space="708"/>
          <w:titlePg/>
          <w:docGrid w:linePitch="360"/>
        </w:sectPr>
      </w:pPr>
    </w:p>
    <w:p w:rsidR="000250A4" w:rsidRDefault="000250A4" w:rsidP="00D73272">
      <w:pPr>
        <w:jc w:val="center"/>
        <w:rPr>
          <w:lang w:val="es-ES_tradnl"/>
        </w:rPr>
      </w:pPr>
    </w:p>
    <w:p w:rsidR="000250A4" w:rsidRPr="00DF2101" w:rsidRDefault="00DF2101" w:rsidP="00D73272">
      <w:pPr>
        <w:jc w:val="center"/>
        <w:rPr>
          <w:rFonts w:eastAsia="Times New Roman" w:cs="Times New Roman"/>
          <w:b/>
          <w:bCs/>
          <w:color w:val="000000"/>
          <w:szCs w:val="18"/>
        </w:rPr>
      </w:pPr>
      <w:r w:rsidRPr="00DF2101">
        <w:rPr>
          <w:rFonts w:eastAsia="Times New Roman" w:cs="Times New Roman"/>
          <w:b/>
          <w:bCs/>
          <w:color w:val="000000"/>
          <w:szCs w:val="18"/>
        </w:rPr>
        <w:t>LISTA</w:t>
      </w:r>
      <w:r w:rsidR="00D73272" w:rsidRPr="00DF2101">
        <w:rPr>
          <w:rFonts w:eastAsia="Times New Roman" w:cs="Times New Roman"/>
          <w:b/>
          <w:bCs/>
          <w:color w:val="000000"/>
          <w:szCs w:val="18"/>
        </w:rPr>
        <w:t xml:space="preserve"> XXXI </w:t>
      </w:r>
      <w:r w:rsidR="000A2648" w:rsidRPr="00DF2101">
        <w:rPr>
          <w:rFonts w:eastAsia="Times New Roman" w:cs="Times New Roman"/>
          <w:b/>
          <w:bCs/>
          <w:color w:val="000000"/>
          <w:szCs w:val="18"/>
        </w:rPr>
        <w:t>–</w:t>
      </w:r>
      <w:r w:rsidR="00D73272" w:rsidRPr="00DF2101">
        <w:rPr>
          <w:rFonts w:eastAsia="Times New Roman" w:cs="Times New Roman"/>
          <w:b/>
          <w:bCs/>
          <w:color w:val="000000"/>
          <w:szCs w:val="18"/>
        </w:rPr>
        <w:t xml:space="preserve"> URUGUAY</w:t>
      </w:r>
    </w:p>
    <w:p w:rsidR="000A2648" w:rsidRPr="000A2648" w:rsidRDefault="000A2648" w:rsidP="00D73272">
      <w:pPr>
        <w:jc w:val="center"/>
        <w:rPr>
          <w:szCs w:val="18"/>
          <w:lang w:val="es-ES_tradnl"/>
        </w:rPr>
      </w:pPr>
    </w:p>
    <w:p w:rsidR="000250A4" w:rsidRPr="00DF2101" w:rsidRDefault="00D73272" w:rsidP="00D73272">
      <w:pPr>
        <w:jc w:val="center"/>
        <w:rPr>
          <w:rFonts w:eastAsia="Times New Roman" w:cs="Times New Roman"/>
          <w:i/>
          <w:iCs/>
          <w:color w:val="000000"/>
          <w:szCs w:val="18"/>
        </w:rPr>
      </w:pPr>
      <w:r w:rsidRPr="00DF2101">
        <w:rPr>
          <w:rFonts w:eastAsia="Times New Roman" w:cs="Times New Roman"/>
          <w:i/>
          <w:iCs/>
          <w:color w:val="000000"/>
          <w:szCs w:val="18"/>
        </w:rPr>
        <w:t xml:space="preserve">PART IV </w:t>
      </w:r>
      <w:r w:rsidR="00DF2101" w:rsidRPr="00DF2101">
        <w:rPr>
          <w:rFonts w:eastAsia="Times New Roman" w:cs="Times New Roman"/>
          <w:i/>
          <w:iCs/>
          <w:color w:val="000000"/>
          <w:szCs w:val="18"/>
        </w:rPr>
        <w:t>–</w:t>
      </w:r>
      <w:r w:rsidRPr="00DF2101">
        <w:rPr>
          <w:rFonts w:eastAsia="Times New Roman" w:cs="Times New Roman"/>
          <w:i/>
          <w:iCs/>
          <w:color w:val="000000"/>
          <w:szCs w:val="18"/>
        </w:rPr>
        <w:t xml:space="preserve"> </w:t>
      </w:r>
      <w:r w:rsidR="00DF2101" w:rsidRPr="00DF2101">
        <w:rPr>
          <w:rFonts w:eastAsia="Times New Roman" w:cs="Times New Roman"/>
          <w:i/>
          <w:iCs/>
          <w:color w:val="000000"/>
          <w:szCs w:val="18"/>
        </w:rPr>
        <w:t>PRODUCTOS AGROPECUARIOS:</w:t>
      </w:r>
      <w:r w:rsidR="00837B91">
        <w:rPr>
          <w:rFonts w:eastAsia="Times New Roman" w:cs="Times New Roman"/>
          <w:i/>
          <w:iCs/>
          <w:color w:val="000000"/>
          <w:szCs w:val="18"/>
        </w:rPr>
        <w:t xml:space="preserve"> </w:t>
      </w:r>
      <w:r w:rsidR="00DF2101" w:rsidRPr="00DF2101">
        <w:rPr>
          <w:rFonts w:eastAsia="Times New Roman" w:cs="Times New Roman"/>
          <w:i/>
          <w:iCs/>
          <w:color w:val="000000"/>
          <w:szCs w:val="18"/>
        </w:rPr>
        <w:t>COMPROMISOS DE LIMITACION DE SUBVENCIONES</w:t>
      </w:r>
    </w:p>
    <w:p w:rsidR="000A2648" w:rsidRPr="00126A83" w:rsidRDefault="000A2648" w:rsidP="00D73272">
      <w:pPr>
        <w:jc w:val="center"/>
        <w:rPr>
          <w:rFonts w:eastAsia="Times New Roman" w:cs="Times New Roman"/>
          <w:i/>
          <w:iCs/>
          <w:color w:val="000000"/>
          <w:szCs w:val="18"/>
        </w:rPr>
      </w:pPr>
    </w:p>
    <w:p w:rsidR="00D73272" w:rsidRPr="00126A83" w:rsidRDefault="00126A83" w:rsidP="00D73272">
      <w:pPr>
        <w:jc w:val="center"/>
        <w:rPr>
          <w:rFonts w:eastAsia="Times New Roman" w:cs="Times New Roman"/>
          <w:i/>
          <w:iCs/>
          <w:color w:val="000000"/>
          <w:szCs w:val="18"/>
        </w:rPr>
      </w:pPr>
      <w:r w:rsidRPr="00126A83">
        <w:rPr>
          <w:rFonts w:eastAsia="Times New Roman" w:cs="Times New Roman"/>
          <w:i/>
          <w:iCs/>
          <w:color w:val="000000"/>
          <w:szCs w:val="18"/>
        </w:rPr>
        <w:t>(Artículo</w:t>
      </w:r>
      <w:r w:rsidR="00D73272" w:rsidRPr="00126A83">
        <w:rPr>
          <w:rFonts w:eastAsia="Times New Roman" w:cs="Times New Roman"/>
          <w:i/>
          <w:iCs/>
          <w:color w:val="000000"/>
          <w:szCs w:val="18"/>
        </w:rPr>
        <w:t xml:space="preserve"> 3 </w:t>
      </w:r>
      <w:r w:rsidRPr="00126A83">
        <w:rPr>
          <w:rFonts w:eastAsia="Times New Roman" w:cs="Times New Roman"/>
          <w:i/>
          <w:iCs/>
          <w:color w:val="000000"/>
          <w:szCs w:val="18"/>
        </w:rPr>
        <w:t>del Acuerdo sobre Agricultura</w:t>
      </w:r>
      <w:r w:rsidR="00D73272" w:rsidRPr="00126A83">
        <w:rPr>
          <w:rFonts w:eastAsia="Times New Roman" w:cs="Times New Roman"/>
          <w:i/>
          <w:iCs/>
          <w:color w:val="000000"/>
          <w:szCs w:val="18"/>
        </w:rPr>
        <w:t>)</w:t>
      </w:r>
    </w:p>
    <w:p w:rsidR="000A2648" w:rsidRPr="00126A83" w:rsidRDefault="000A2648" w:rsidP="00D73272">
      <w:pPr>
        <w:jc w:val="center"/>
        <w:rPr>
          <w:rFonts w:eastAsia="Times New Roman" w:cs="Times New Roman"/>
          <w:i/>
          <w:iCs/>
          <w:color w:val="000000"/>
          <w:szCs w:val="18"/>
        </w:rPr>
      </w:pPr>
    </w:p>
    <w:p w:rsidR="00D73272" w:rsidRPr="00DF2101" w:rsidRDefault="00D73272" w:rsidP="00D73272">
      <w:pPr>
        <w:jc w:val="center"/>
        <w:rPr>
          <w:rFonts w:eastAsia="Times New Roman" w:cs="Times New Roman"/>
          <w:i/>
          <w:iCs/>
          <w:color w:val="000000"/>
          <w:szCs w:val="18"/>
        </w:rPr>
      </w:pPr>
      <w:r w:rsidRPr="00DF2101">
        <w:rPr>
          <w:rFonts w:eastAsia="Times New Roman" w:cs="Times New Roman"/>
          <w:i/>
          <w:iCs/>
          <w:color w:val="000000"/>
          <w:szCs w:val="18"/>
        </w:rPr>
        <w:t>SEC</w:t>
      </w:r>
      <w:r w:rsidR="00DF2101" w:rsidRPr="00DF2101">
        <w:rPr>
          <w:rFonts w:eastAsia="Times New Roman" w:cs="Times New Roman"/>
          <w:i/>
          <w:iCs/>
          <w:color w:val="000000"/>
          <w:szCs w:val="18"/>
        </w:rPr>
        <w:t>CI</w:t>
      </w:r>
      <w:r w:rsidRPr="00DF2101">
        <w:rPr>
          <w:rFonts w:eastAsia="Times New Roman" w:cs="Times New Roman"/>
          <w:i/>
          <w:iCs/>
          <w:color w:val="000000"/>
          <w:szCs w:val="18"/>
        </w:rPr>
        <w:t>ON II: Sub</w:t>
      </w:r>
      <w:r w:rsidR="00DF2101" w:rsidRPr="00DF2101">
        <w:rPr>
          <w:rFonts w:eastAsia="Times New Roman" w:cs="Times New Roman"/>
          <w:i/>
          <w:iCs/>
          <w:color w:val="000000"/>
          <w:szCs w:val="18"/>
        </w:rPr>
        <w:t>venciones a la exportación:</w:t>
      </w:r>
      <w:r w:rsidRPr="00DF2101">
        <w:rPr>
          <w:rFonts w:eastAsia="Times New Roman" w:cs="Times New Roman"/>
          <w:i/>
          <w:iCs/>
          <w:color w:val="000000"/>
          <w:szCs w:val="18"/>
        </w:rPr>
        <w:t xml:space="preserve"> </w:t>
      </w:r>
      <w:r w:rsidR="00DF2101" w:rsidRPr="00DF2101">
        <w:rPr>
          <w:rFonts w:eastAsia="Times New Roman" w:cs="Times New Roman"/>
          <w:i/>
          <w:iCs/>
          <w:color w:val="000000"/>
          <w:szCs w:val="18"/>
        </w:rPr>
        <w:t>C</w:t>
      </w:r>
      <w:r w:rsidR="00DF2101">
        <w:rPr>
          <w:rFonts w:eastAsia="Times New Roman" w:cs="Times New Roman"/>
          <w:i/>
          <w:iCs/>
          <w:color w:val="000000"/>
          <w:szCs w:val="18"/>
        </w:rPr>
        <w:t>ompromisos de reducción de los desembolsos presupuestarios y las cantidades</w:t>
      </w:r>
    </w:p>
    <w:p w:rsidR="00D73272" w:rsidRPr="00126A83" w:rsidRDefault="00D73272" w:rsidP="000250A4">
      <w:pPr>
        <w:jc w:val="center"/>
        <w:rPr>
          <w:rFonts w:eastAsia="Times New Roman" w:cs="Times New Roman"/>
          <w:i/>
          <w:iCs/>
          <w:color w:val="000000"/>
          <w:szCs w:val="18"/>
        </w:rPr>
      </w:pPr>
    </w:p>
    <w:tbl>
      <w:tblPr>
        <w:tblW w:w="14176" w:type="dxa"/>
        <w:tblInd w:w="-43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2"/>
        <w:gridCol w:w="1772"/>
        <w:gridCol w:w="1772"/>
        <w:gridCol w:w="1772"/>
        <w:gridCol w:w="1772"/>
        <w:gridCol w:w="1772"/>
        <w:gridCol w:w="1772"/>
        <w:gridCol w:w="1772"/>
      </w:tblGrid>
      <w:tr w:rsidR="00837B91" w:rsidRPr="00126A83" w:rsidTr="00837B91">
        <w:trPr>
          <w:trHeight w:val="1500"/>
        </w:trPr>
        <w:tc>
          <w:tcPr>
            <w:tcW w:w="1772" w:type="dxa"/>
            <w:shd w:val="clear" w:color="auto" w:fill="auto"/>
            <w:vAlign w:val="center"/>
            <w:hideMark/>
          </w:tcPr>
          <w:p w:rsidR="00837B91" w:rsidRPr="00126A83" w:rsidRDefault="00837B91" w:rsidP="00D73272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18"/>
              </w:rPr>
            </w:pPr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>Designación de los productos y N° de las partidas arancelarias a nivel de seis dígitos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837B91" w:rsidRPr="00126A83" w:rsidRDefault="00837B91" w:rsidP="00D73272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18"/>
              </w:rPr>
            </w:pPr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>Nivel de base de los desembolsos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837B91" w:rsidRPr="00126A83" w:rsidRDefault="00837B91" w:rsidP="00D73272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18"/>
              </w:rPr>
            </w:pPr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>Año civil/ otro ejercicio aplicado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837B91" w:rsidRPr="00126A83" w:rsidRDefault="00837B91" w:rsidP="00D73272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18"/>
              </w:rPr>
            </w:pPr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>Niveles anuales y nivel de compromiso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837B91" w:rsidRPr="00126A83" w:rsidRDefault="00837B91" w:rsidP="00D73272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18"/>
              </w:rPr>
            </w:pPr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>Cantidad de base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837B91" w:rsidRPr="00126A83" w:rsidRDefault="00837B91" w:rsidP="00D73272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18"/>
              </w:rPr>
            </w:pPr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>Año civil/ otro ejercicio aplicado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837B91" w:rsidRPr="00126A83" w:rsidRDefault="00837B91" w:rsidP="00B13BE9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18"/>
              </w:rPr>
            </w:pPr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>Niveles anuales y nivel final de compromiso en materia de cantidades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837B91" w:rsidRPr="00126A83" w:rsidRDefault="00837B91" w:rsidP="00D73272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18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18"/>
              </w:rPr>
              <w:t>C</w:t>
            </w:r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>uadros justificantes y documento de referencia pertinentes</w:t>
            </w:r>
          </w:p>
        </w:tc>
      </w:tr>
      <w:tr w:rsidR="00D73272" w:rsidRPr="00126A83" w:rsidTr="00B13BE9">
        <w:trPr>
          <w:trHeight w:val="315"/>
        </w:trPr>
        <w:tc>
          <w:tcPr>
            <w:tcW w:w="14176" w:type="dxa"/>
            <w:gridSpan w:val="8"/>
            <w:shd w:val="clear" w:color="auto" w:fill="auto"/>
            <w:vAlign w:val="center"/>
            <w:hideMark/>
          </w:tcPr>
          <w:p w:rsidR="00D73272" w:rsidRPr="00126A83" w:rsidRDefault="00126A83" w:rsidP="00126A83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18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18"/>
              </w:rPr>
              <w:t>CERO a partir 19 de Junio de 2018.</w:t>
            </w:r>
          </w:p>
        </w:tc>
      </w:tr>
    </w:tbl>
    <w:p w:rsidR="00D73272" w:rsidRDefault="00D73272" w:rsidP="000250A4">
      <w:pPr>
        <w:jc w:val="center"/>
        <w:rPr>
          <w:szCs w:val="18"/>
          <w:lang w:val="es-ES_tradnl"/>
        </w:rPr>
      </w:pPr>
    </w:p>
    <w:p w:rsidR="009E592A" w:rsidRDefault="009E592A" w:rsidP="009E592A">
      <w:pPr>
        <w:rPr>
          <w:lang w:val="es-ES_tradnl"/>
        </w:rPr>
      </w:pPr>
    </w:p>
    <w:p w:rsidR="009E592A" w:rsidRDefault="009E592A" w:rsidP="009E592A">
      <w:pPr>
        <w:rPr>
          <w:lang w:val="es-ES_tradnl"/>
        </w:rPr>
      </w:pPr>
    </w:p>
    <w:p w:rsidR="009E592A" w:rsidRPr="009E592A" w:rsidRDefault="009E592A" w:rsidP="009E592A">
      <w:pPr>
        <w:jc w:val="center"/>
        <w:rPr>
          <w:lang w:val="es-ES_tradnl"/>
        </w:rPr>
      </w:pPr>
      <w:r>
        <w:rPr>
          <w:b/>
          <w:lang w:val="es-ES_tradnl"/>
        </w:rPr>
        <w:t>__________</w:t>
      </w:r>
    </w:p>
    <w:sectPr w:rsidR="009E592A" w:rsidRPr="009E592A" w:rsidSect="000250A4">
      <w:headerReference w:type="even" r:id="rId16"/>
      <w:headerReference w:type="default" r:id="rId17"/>
      <w:pgSz w:w="16838" w:h="11906" w:orient="landscape" w:code="9"/>
      <w:pgMar w:top="1440" w:right="1701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D05" w:rsidRDefault="00B74D05" w:rsidP="0002424F">
      <w:r>
        <w:separator/>
      </w:r>
    </w:p>
  </w:endnote>
  <w:endnote w:type="continuationSeparator" w:id="0">
    <w:p w:rsidR="00B74D05" w:rsidRDefault="00B74D05" w:rsidP="0002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0A4" w:rsidRPr="00B630C2" w:rsidRDefault="00B630C2" w:rsidP="00B630C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B630C2" w:rsidRDefault="00B630C2" w:rsidP="00B630C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Default="00DD65B2"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D05" w:rsidRDefault="00B74D05" w:rsidP="0002424F">
      <w:r>
        <w:separator/>
      </w:r>
    </w:p>
  </w:footnote>
  <w:footnote w:type="continuationSeparator" w:id="0">
    <w:p w:rsidR="00B74D05" w:rsidRDefault="00B74D05" w:rsidP="0002424F">
      <w:r>
        <w:continuationSeparator/>
      </w:r>
    </w:p>
  </w:footnote>
  <w:footnote w:id="1">
    <w:p w:rsidR="006165F7" w:rsidRPr="006165F7" w:rsidRDefault="006165F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en-GB"/>
        </w:rPr>
        <w:t>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español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solamente</w:t>
      </w:r>
      <w:proofErr w:type="spellEnd"/>
      <w:r>
        <w:rPr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0C2" w:rsidRPr="00B630C2" w:rsidRDefault="00B630C2" w:rsidP="00B630C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630C2">
      <w:t>G/MA/TAR/RS/567</w:t>
    </w:r>
  </w:p>
  <w:p w:rsidR="00B630C2" w:rsidRPr="00B630C2" w:rsidRDefault="00B630C2" w:rsidP="00B630C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630C2" w:rsidRPr="00B630C2" w:rsidRDefault="00B630C2" w:rsidP="00B630C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630C2">
      <w:t xml:space="preserve">- </w:t>
    </w:r>
    <w:r w:rsidRPr="00B630C2">
      <w:fldChar w:fldCharType="begin"/>
    </w:r>
    <w:r w:rsidRPr="00B630C2">
      <w:instrText xml:space="preserve"> PAGE </w:instrText>
    </w:r>
    <w:r w:rsidRPr="00B630C2">
      <w:fldChar w:fldCharType="separate"/>
    </w:r>
    <w:r w:rsidRPr="00B630C2">
      <w:rPr>
        <w:noProof/>
      </w:rPr>
      <w:t>2</w:t>
    </w:r>
    <w:r w:rsidRPr="00B630C2">
      <w:fldChar w:fldCharType="end"/>
    </w:r>
    <w:r w:rsidRPr="00B630C2">
      <w:t xml:space="preserve"> -</w:t>
    </w:r>
  </w:p>
  <w:p w:rsidR="000250A4" w:rsidRPr="00B630C2" w:rsidRDefault="000250A4" w:rsidP="00B630C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0C2" w:rsidRPr="00B630C2" w:rsidRDefault="00B630C2" w:rsidP="00B630C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630C2">
      <w:t>G/MA/TAR/RS/567</w:t>
    </w:r>
  </w:p>
  <w:p w:rsidR="00B630C2" w:rsidRPr="00B630C2" w:rsidRDefault="00B630C2" w:rsidP="00B630C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630C2" w:rsidRPr="00B630C2" w:rsidRDefault="00B630C2" w:rsidP="00B630C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630C2">
      <w:t xml:space="preserve">- </w:t>
    </w:r>
    <w:r w:rsidRPr="00B630C2">
      <w:fldChar w:fldCharType="begin"/>
    </w:r>
    <w:r w:rsidRPr="00B630C2">
      <w:instrText xml:space="preserve"> PAGE </w:instrText>
    </w:r>
    <w:r w:rsidRPr="00B630C2">
      <w:fldChar w:fldCharType="separate"/>
    </w:r>
    <w:r w:rsidRPr="00B630C2">
      <w:rPr>
        <w:noProof/>
      </w:rPr>
      <w:t>2</w:t>
    </w:r>
    <w:r w:rsidRPr="00B630C2">
      <w:fldChar w:fldCharType="end"/>
    </w:r>
    <w:r w:rsidRPr="00B630C2">
      <w:t xml:space="preserve"> -</w:t>
    </w:r>
  </w:p>
  <w:p w:rsidR="00DD65B2" w:rsidRPr="00B630C2" w:rsidRDefault="00DD65B2" w:rsidP="00B630C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5D4F0E" w:rsidRPr="00C400B5" w:rsidTr="001F5CE0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C400B5" w:rsidRDefault="005D4F0E">
          <w:pPr>
            <w:rPr>
              <w:rFonts w:cs="Times New Roman"/>
              <w:noProof/>
              <w:szCs w:val="18"/>
              <w:lang w:eastAsia="en-GB"/>
            </w:rPr>
          </w:pPr>
          <w:bookmarkStart w:id="1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C400B5" w:rsidRDefault="00B630C2">
          <w:pPr>
            <w:jc w:val="right"/>
            <w:rPr>
              <w:rFonts w:cs="Times New Roman"/>
              <w:b/>
              <w:color w:val="FF0000"/>
              <w:szCs w:val="18"/>
            </w:rPr>
          </w:pPr>
          <w:r>
            <w:rPr>
              <w:rFonts w:cs="Times New Roman"/>
              <w:b/>
              <w:color w:val="FF0000"/>
              <w:szCs w:val="18"/>
            </w:rPr>
            <w:t>RESTRICTED</w:t>
          </w:r>
        </w:p>
      </w:tc>
    </w:tr>
    <w:bookmarkEnd w:id="1"/>
    <w:tr w:rsidR="005D4F0E" w:rsidRPr="00C400B5" w:rsidTr="001F5CE0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C400B5" w:rsidRDefault="005D4F0E">
          <w:pPr>
            <w:jc w:val="left"/>
            <w:rPr>
              <w:rFonts w:cs="Times New Roman"/>
              <w:szCs w:val="18"/>
            </w:rPr>
          </w:pPr>
          <w:r w:rsidRPr="00C400B5">
            <w:rPr>
              <w:noProof/>
              <w:szCs w:val="18"/>
              <w:lang w:val="en-US"/>
            </w:rPr>
            <w:drawing>
              <wp:inline distT="0" distB="0" distL="0" distR="0" wp14:anchorId="5CD867C3" wp14:editId="75117FA9">
                <wp:extent cx="2411730" cy="716280"/>
                <wp:effectExtent l="0" t="0" r="7620" b="762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1730" cy="716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C400B5" w:rsidRDefault="005D4F0E">
          <w:pPr>
            <w:jc w:val="right"/>
            <w:rPr>
              <w:rFonts w:cs="Times New Roman"/>
              <w:b/>
              <w:szCs w:val="18"/>
            </w:rPr>
          </w:pPr>
        </w:p>
      </w:tc>
    </w:tr>
    <w:tr w:rsidR="005D4F0E" w:rsidRPr="00C400B5" w:rsidTr="001F5CE0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C400B5" w:rsidRDefault="005D4F0E">
          <w:pPr>
            <w:jc w:val="left"/>
            <w:rPr>
              <w:rFonts w:cs="Times New Roman"/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B630C2" w:rsidRDefault="00B630C2" w:rsidP="005D4F0E">
          <w:pPr>
            <w:jc w:val="right"/>
            <w:rPr>
              <w:b/>
              <w:szCs w:val="18"/>
            </w:rPr>
          </w:pPr>
          <w:bookmarkStart w:id="2" w:name="bmkSymbols"/>
          <w:r>
            <w:rPr>
              <w:b/>
              <w:szCs w:val="18"/>
            </w:rPr>
            <w:t>G/MA/TAR/RS/567</w:t>
          </w:r>
        </w:p>
        <w:bookmarkEnd w:id="2"/>
        <w:p w:rsidR="005D4F0E" w:rsidRPr="00C400B5" w:rsidRDefault="005D4F0E" w:rsidP="005D4F0E">
          <w:pPr>
            <w:jc w:val="right"/>
            <w:rPr>
              <w:rFonts w:cs="Times New Roman"/>
              <w:b/>
              <w:szCs w:val="18"/>
            </w:rPr>
          </w:pPr>
        </w:p>
      </w:tc>
    </w:tr>
    <w:tr w:rsidR="005D4F0E" w:rsidRPr="00C400B5" w:rsidTr="001F5CE0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C400B5" w:rsidRDefault="005D4F0E">
          <w:pPr>
            <w:jc w:val="left"/>
            <w:rPr>
              <w:rFonts w:cs="Times New Roman"/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C400B5" w:rsidRDefault="00671B36" w:rsidP="00DF23AA">
          <w:pPr>
            <w:jc w:val="right"/>
            <w:rPr>
              <w:rFonts w:cs="Times New Roman"/>
              <w:szCs w:val="18"/>
            </w:rPr>
          </w:pPr>
          <w:r>
            <w:rPr>
              <w:szCs w:val="18"/>
            </w:rPr>
            <w:t>2</w:t>
          </w:r>
          <w:r w:rsidR="00DF23AA">
            <w:rPr>
              <w:szCs w:val="18"/>
            </w:rPr>
            <w:t>6</w:t>
          </w:r>
          <w:r w:rsidR="000250A4">
            <w:rPr>
              <w:szCs w:val="18"/>
            </w:rPr>
            <w:t xml:space="preserve"> de junio de 2018</w:t>
          </w:r>
        </w:p>
      </w:tc>
    </w:tr>
    <w:tr w:rsidR="005D4F0E" w:rsidRPr="00C400B5" w:rsidTr="001F5CE0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C400B5" w:rsidRDefault="005D4F0E" w:rsidP="00DF23AA">
          <w:pPr>
            <w:jc w:val="left"/>
            <w:rPr>
              <w:rFonts w:cs="Times New Roman"/>
              <w:b/>
              <w:szCs w:val="18"/>
            </w:rPr>
          </w:pPr>
          <w:bookmarkStart w:id="3" w:name="bmkSerial" w:colFirst="0" w:colLast="0"/>
          <w:r w:rsidRPr="00C400B5">
            <w:rPr>
              <w:color w:val="FF0000"/>
              <w:szCs w:val="18"/>
            </w:rPr>
            <w:t>(</w:t>
          </w:r>
          <w:r w:rsidR="00DF23AA">
            <w:rPr>
              <w:color w:val="FF0000"/>
              <w:szCs w:val="18"/>
            </w:rPr>
            <w:t>18</w:t>
          </w:r>
          <w:r w:rsidRPr="00C400B5">
            <w:rPr>
              <w:color w:val="FF0000"/>
              <w:szCs w:val="18"/>
            </w:rPr>
            <w:t>-</w:t>
          </w:r>
          <w:r w:rsidR="00DF23AA">
            <w:rPr>
              <w:color w:val="FF0000"/>
              <w:szCs w:val="18"/>
            </w:rPr>
            <w:t>4032</w:t>
          </w:r>
          <w:r w:rsidRPr="00C400B5">
            <w:rPr>
              <w:color w:val="FF0000"/>
              <w:szCs w:val="18"/>
            </w:rPr>
            <w:t>)</w:t>
          </w:r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C400B5" w:rsidRDefault="005D4F0E" w:rsidP="005D4F0E">
          <w:pPr>
            <w:jc w:val="right"/>
            <w:rPr>
              <w:rFonts w:cs="Times New Roman"/>
              <w:szCs w:val="18"/>
            </w:rPr>
          </w:pPr>
          <w:bookmarkStart w:id="4" w:name="bmkTotPages"/>
          <w:r w:rsidRPr="00C400B5">
            <w:rPr>
              <w:bCs/>
              <w:szCs w:val="18"/>
            </w:rPr>
            <w:t xml:space="preserve">Página: </w:t>
          </w:r>
          <w:r w:rsidRPr="00C400B5">
            <w:rPr>
              <w:szCs w:val="18"/>
            </w:rPr>
            <w:fldChar w:fldCharType="begin"/>
          </w:r>
          <w:r w:rsidRPr="00C400B5">
            <w:rPr>
              <w:bCs/>
              <w:szCs w:val="18"/>
            </w:rPr>
            <w:instrText xml:space="preserve"> PAGE  \* Arabic  \* MERGEFORMAT </w:instrText>
          </w:r>
          <w:r w:rsidRPr="00C400B5">
            <w:rPr>
              <w:szCs w:val="18"/>
            </w:rPr>
            <w:fldChar w:fldCharType="separate"/>
          </w:r>
          <w:r w:rsidR="00112FE3">
            <w:rPr>
              <w:bCs/>
              <w:noProof/>
              <w:szCs w:val="18"/>
            </w:rPr>
            <w:t>1</w:t>
          </w:r>
          <w:r w:rsidRPr="00C400B5">
            <w:rPr>
              <w:szCs w:val="18"/>
            </w:rPr>
            <w:fldChar w:fldCharType="end"/>
          </w:r>
          <w:r w:rsidRPr="00C400B5">
            <w:rPr>
              <w:bCs/>
              <w:szCs w:val="18"/>
            </w:rPr>
            <w:t>/</w:t>
          </w:r>
          <w:r w:rsidRPr="00C400B5">
            <w:rPr>
              <w:szCs w:val="18"/>
            </w:rPr>
            <w:fldChar w:fldCharType="begin"/>
          </w:r>
          <w:r w:rsidRPr="00C400B5">
            <w:rPr>
              <w:bCs/>
              <w:szCs w:val="18"/>
            </w:rPr>
            <w:instrText xml:space="preserve"> NUMPAGES  \* Arabic  \* MERGEFORMAT </w:instrText>
          </w:r>
          <w:r w:rsidRPr="00C400B5">
            <w:rPr>
              <w:szCs w:val="18"/>
            </w:rPr>
            <w:fldChar w:fldCharType="separate"/>
          </w:r>
          <w:r w:rsidR="00112FE3">
            <w:rPr>
              <w:bCs/>
              <w:noProof/>
              <w:szCs w:val="18"/>
            </w:rPr>
            <w:t>2</w:t>
          </w:r>
          <w:r w:rsidRPr="00C400B5">
            <w:rPr>
              <w:szCs w:val="18"/>
            </w:rPr>
            <w:fldChar w:fldCharType="end"/>
          </w:r>
          <w:bookmarkEnd w:id="4"/>
        </w:p>
      </w:tc>
    </w:tr>
    <w:tr w:rsidR="005D4F0E" w:rsidRPr="00C400B5" w:rsidTr="001F5CE0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C400B5" w:rsidRDefault="00B630C2" w:rsidP="000250A4">
          <w:pPr>
            <w:jc w:val="left"/>
            <w:rPr>
              <w:rFonts w:cs="Times New Roman"/>
              <w:szCs w:val="18"/>
            </w:rPr>
          </w:pPr>
          <w:bookmarkStart w:id="5" w:name="bmkCommittee"/>
          <w:bookmarkEnd w:id="3"/>
          <w:r>
            <w:rPr>
              <w:b/>
              <w:szCs w:val="18"/>
            </w:rPr>
            <w:t>Comité de Acceso</w:t>
          </w:r>
          <w:bookmarkEnd w:id="5"/>
          <w:r w:rsidR="000250A4">
            <w:rPr>
              <w:b/>
              <w:szCs w:val="18"/>
            </w:rPr>
            <w:t xml:space="preserve"> a los Mercados</w:t>
          </w:r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C400B5" w:rsidRDefault="00B630C2">
          <w:pPr>
            <w:jc w:val="right"/>
            <w:rPr>
              <w:rFonts w:cs="Times New Roman"/>
              <w:bCs/>
              <w:szCs w:val="18"/>
            </w:rPr>
          </w:pPr>
          <w:bookmarkStart w:id="6" w:name="bmkLanguage"/>
          <w:r>
            <w:rPr>
              <w:szCs w:val="18"/>
            </w:rPr>
            <w:t>Original: español</w:t>
          </w:r>
          <w:bookmarkEnd w:id="6"/>
        </w:p>
      </w:tc>
    </w:tr>
  </w:tbl>
  <w:p w:rsidR="00DD65B2" w:rsidRPr="00B07663" w:rsidRDefault="00DD65B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0C2" w:rsidRDefault="00B630C2" w:rsidP="00B630C2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>G/MA/TAR/RS/567</w:t>
    </w:r>
  </w:p>
  <w:p w:rsidR="00B630C2" w:rsidRDefault="00B630C2" w:rsidP="00B630C2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</w:p>
  <w:p w:rsidR="00B630C2" w:rsidRDefault="00B630C2" w:rsidP="00B630C2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112FE3">
      <w:rPr>
        <w:noProof/>
      </w:rPr>
      <w:t>2</w:t>
    </w:r>
    <w:r>
      <w:fldChar w:fldCharType="end"/>
    </w:r>
    <w:r>
      <w:t xml:space="preserve"> -</w:t>
    </w:r>
  </w:p>
  <w:p w:rsidR="000250A4" w:rsidRPr="00B630C2" w:rsidRDefault="000250A4" w:rsidP="00B630C2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0C2" w:rsidRDefault="00B630C2" w:rsidP="00B630C2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>G/MA/TAR/RS/567</w:t>
    </w:r>
  </w:p>
  <w:p w:rsidR="00B630C2" w:rsidRDefault="00B630C2" w:rsidP="00B630C2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</w:p>
  <w:p w:rsidR="00B630C2" w:rsidRDefault="00B630C2" w:rsidP="00B630C2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D73272">
      <w:rPr>
        <w:noProof/>
      </w:rPr>
      <w:t>3</w:t>
    </w:r>
    <w:r>
      <w:fldChar w:fldCharType="end"/>
    </w:r>
    <w:r>
      <w:t xml:space="preserve"> -</w:t>
    </w:r>
  </w:p>
  <w:p w:rsidR="000250A4" w:rsidRPr="00B630C2" w:rsidRDefault="000250A4" w:rsidP="00B630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7C0E04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806D4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9980C5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F0EEA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418048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6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7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removePersonalInformation/>
  <w:removeDateAndTime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0A4"/>
    <w:rsid w:val="000074D5"/>
    <w:rsid w:val="0002424F"/>
    <w:rsid w:val="000250A4"/>
    <w:rsid w:val="00033711"/>
    <w:rsid w:val="00057BEF"/>
    <w:rsid w:val="00067D73"/>
    <w:rsid w:val="00071B26"/>
    <w:rsid w:val="0008008F"/>
    <w:rsid w:val="000A2648"/>
    <w:rsid w:val="000A7098"/>
    <w:rsid w:val="000B12FE"/>
    <w:rsid w:val="000C724C"/>
    <w:rsid w:val="000D23F0"/>
    <w:rsid w:val="00104D9E"/>
    <w:rsid w:val="00112FE3"/>
    <w:rsid w:val="00114B29"/>
    <w:rsid w:val="001171A2"/>
    <w:rsid w:val="00120B96"/>
    <w:rsid w:val="00126A83"/>
    <w:rsid w:val="001273FC"/>
    <w:rsid w:val="001338F0"/>
    <w:rsid w:val="0014012F"/>
    <w:rsid w:val="001426D0"/>
    <w:rsid w:val="001B50DF"/>
    <w:rsid w:val="001D0E4B"/>
    <w:rsid w:val="001F5CE0"/>
    <w:rsid w:val="002149CB"/>
    <w:rsid w:val="002242B5"/>
    <w:rsid w:val="00255119"/>
    <w:rsid w:val="00276383"/>
    <w:rsid w:val="00287066"/>
    <w:rsid w:val="00302DD3"/>
    <w:rsid w:val="003267CD"/>
    <w:rsid w:val="00334600"/>
    <w:rsid w:val="00337700"/>
    <w:rsid w:val="003422F5"/>
    <w:rsid w:val="00342A86"/>
    <w:rsid w:val="003A0E78"/>
    <w:rsid w:val="003A180B"/>
    <w:rsid w:val="003A19CB"/>
    <w:rsid w:val="003A2F1F"/>
    <w:rsid w:val="003B0391"/>
    <w:rsid w:val="003B6D4C"/>
    <w:rsid w:val="003C0EE2"/>
    <w:rsid w:val="003F0353"/>
    <w:rsid w:val="003F46BB"/>
    <w:rsid w:val="0043612A"/>
    <w:rsid w:val="004E1A35"/>
    <w:rsid w:val="004E55A0"/>
    <w:rsid w:val="004F4ADE"/>
    <w:rsid w:val="00524772"/>
    <w:rsid w:val="00533502"/>
    <w:rsid w:val="00571EE1"/>
    <w:rsid w:val="00592965"/>
    <w:rsid w:val="005B571A"/>
    <w:rsid w:val="005C6D4E"/>
    <w:rsid w:val="005D1B1F"/>
    <w:rsid w:val="005D21E5"/>
    <w:rsid w:val="005D4F0E"/>
    <w:rsid w:val="005E14C9"/>
    <w:rsid w:val="00605630"/>
    <w:rsid w:val="006165F7"/>
    <w:rsid w:val="00652662"/>
    <w:rsid w:val="006652F7"/>
    <w:rsid w:val="00671B36"/>
    <w:rsid w:val="00674833"/>
    <w:rsid w:val="006A2F2A"/>
    <w:rsid w:val="006E0C67"/>
    <w:rsid w:val="00701F4D"/>
    <w:rsid w:val="00727F5B"/>
    <w:rsid w:val="00735ADA"/>
    <w:rsid w:val="00795114"/>
    <w:rsid w:val="007A242D"/>
    <w:rsid w:val="007A761F"/>
    <w:rsid w:val="007B7BB1"/>
    <w:rsid w:val="007C4766"/>
    <w:rsid w:val="007D39B5"/>
    <w:rsid w:val="00827789"/>
    <w:rsid w:val="00834FB6"/>
    <w:rsid w:val="00837B91"/>
    <w:rsid w:val="008402D9"/>
    <w:rsid w:val="00842D59"/>
    <w:rsid w:val="0085388D"/>
    <w:rsid w:val="00885409"/>
    <w:rsid w:val="008A1305"/>
    <w:rsid w:val="008A2F61"/>
    <w:rsid w:val="008C36DF"/>
    <w:rsid w:val="00912133"/>
    <w:rsid w:val="0091417D"/>
    <w:rsid w:val="00917BFE"/>
    <w:rsid w:val="009304CB"/>
    <w:rsid w:val="0093775F"/>
    <w:rsid w:val="00943821"/>
    <w:rsid w:val="009A0D78"/>
    <w:rsid w:val="009B12F8"/>
    <w:rsid w:val="009D63FB"/>
    <w:rsid w:val="009E592A"/>
    <w:rsid w:val="009F491D"/>
    <w:rsid w:val="00A37C79"/>
    <w:rsid w:val="00A46611"/>
    <w:rsid w:val="00A60556"/>
    <w:rsid w:val="00A67526"/>
    <w:rsid w:val="00A73F8C"/>
    <w:rsid w:val="00A84BF5"/>
    <w:rsid w:val="00AC7C4D"/>
    <w:rsid w:val="00AD1003"/>
    <w:rsid w:val="00AD3602"/>
    <w:rsid w:val="00AD59FD"/>
    <w:rsid w:val="00AE3C0C"/>
    <w:rsid w:val="00AF33E8"/>
    <w:rsid w:val="00B016F2"/>
    <w:rsid w:val="00B07663"/>
    <w:rsid w:val="00B13BE9"/>
    <w:rsid w:val="00B24B85"/>
    <w:rsid w:val="00B30392"/>
    <w:rsid w:val="00B4336E"/>
    <w:rsid w:val="00B45F9E"/>
    <w:rsid w:val="00B46156"/>
    <w:rsid w:val="00B630C2"/>
    <w:rsid w:val="00B74D05"/>
    <w:rsid w:val="00B83FE6"/>
    <w:rsid w:val="00B86771"/>
    <w:rsid w:val="00BA0E6A"/>
    <w:rsid w:val="00BA5D80"/>
    <w:rsid w:val="00BB432E"/>
    <w:rsid w:val="00BC17E5"/>
    <w:rsid w:val="00BC2650"/>
    <w:rsid w:val="00C05660"/>
    <w:rsid w:val="00C34F2D"/>
    <w:rsid w:val="00C400B5"/>
    <w:rsid w:val="00C41B3D"/>
    <w:rsid w:val="00C45B8E"/>
    <w:rsid w:val="00C65229"/>
    <w:rsid w:val="00C65F6E"/>
    <w:rsid w:val="00C67AA4"/>
    <w:rsid w:val="00C71274"/>
    <w:rsid w:val="00C97117"/>
    <w:rsid w:val="00CB2591"/>
    <w:rsid w:val="00CD0195"/>
    <w:rsid w:val="00CD5EC3"/>
    <w:rsid w:val="00CE1C9D"/>
    <w:rsid w:val="00D65AF6"/>
    <w:rsid w:val="00D66DCB"/>
    <w:rsid w:val="00D66F5C"/>
    <w:rsid w:val="00D73272"/>
    <w:rsid w:val="00DB47DD"/>
    <w:rsid w:val="00DB7CB0"/>
    <w:rsid w:val="00DD65B2"/>
    <w:rsid w:val="00DF2101"/>
    <w:rsid w:val="00DF23AA"/>
    <w:rsid w:val="00E464CD"/>
    <w:rsid w:val="00E47B1B"/>
    <w:rsid w:val="00E81A56"/>
    <w:rsid w:val="00E844E4"/>
    <w:rsid w:val="00E97806"/>
    <w:rsid w:val="00EA1572"/>
    <w:rsid w:val="00EB1D8F"/>
    <w:rsid w:val="00EB4982"/>
    <w:rsid w:val="00EE50B7"/>
    <w:rsid w:val="00F009AC"/>
    <w:rsid w:val="00F11625"/>
    <w:rsid w:val="00F325A3"/>
    <w:rsid w:val="00F84BAB"/>
    <w:rsid w:val="00F854DF"/>
    <w:rsid w:val="00F94181"/>
    <w:rsid w:val="00F94FC2"/>
    <w:rsid w:val="00FB17AE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057BEF"/>
    <w:pPr>
      <w:jc w:val="both"/>
    </w:pPr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F94181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F94181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F94181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F94181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F94181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F94181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F9418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F9418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F9418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94181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F94181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F94181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F94181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F94181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F94181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F94181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F94181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F94181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B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BFE"/>
    <w:rPr>
      <w:rFonts w:ascii="Tahoma" w:eastAsiaTheme="minorHAnsi" w:hAnsi="Tahoma" w:cs="Tahoma"/>
      <w:sz w:val="16"/>
      <w:szCs w:val="16"/>
      <w:lang w:val="es-ES" w:eastAsia="en-US"/>
    </w:rPr>
  </w:style>
  <w:style w:type="paragraph" w:customStyle="1" w:styleId="Answer">
    <w:name w:val="Answer"/>
    <w:basedOn w:val="Normal"/>
    <w:link w:val="AnswerChar"/>
    <w:uiPriority w:val="6"/>
    <w:qFormat/>
    <w:rsid w:val="00917BFE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17BFE"/>
    <w:rPr>
      <w:rFonts w:ascii="Verdana" w:hAnsi="Verdana"/>
      <w:sz w:val="18"/>
      <w:szCs w:val="2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917BFE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17BF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917BFE"/>
    <w:pPr>
      <w:numPr>
        <w:ilvl w:val="7"/>
        <w:numId w:val="6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917BF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917BFE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17BFE"/>
    <w:rPr>
      <w:rFonts w:ascii="Verdana" w:eastAsiaTheme="minorHAnsi" w:hAnsi="Verdana" w:cstheme="minorBidi"/>
      <w:sz w:val="18"/>
      <w:szCs w:val="16"/>
      <w:lang w:val="es-ES" w:eastAsia="en-US"/>
    </w:rPr>
  </w:style>
  <w:style w:type="paragraph" w:styleId="Caption">
    <w:name w:val="caption"/>
    <w:basedOn w:val="Normal"/>
    <w:next w:val="Normal"/>
    <w:uiPriority w:val="6"/>
    <w:qFormat/>
    <w:rsid w:val="00F9418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17BFE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917BF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17BFE"/>
    <w:rPr>
      <w:rFonts w:ascii="Verdana" w:hAnsi="Verdana"/>
      <w:sz w:val="16"/>
      <w:szCs w:val="18"/>
      <w:lang w:val="es-ES"/>
    </w:rPr>
  </w:style>
  <w:style w:type="paragraph" w:styleId="EndnoteText">
    <w:name w:val="endnote text"/>
    <w:basedOn w:val="FootnoteText"/>
    <w:link w:val="EndnoteTextChar"/>
    <w:uiPriority w:val="49"/>
    <w:rsid w:val="00917BFE"/>
    <w:rPr>
      <w:szCs w:val="20"/>
    </w:rPr>
  </w:style>
  <w:style w:type="character" w:customStyle="1" w:styleId="EndnoteTextChar">
    <w:name w:val="Endnote Text Char"/>
    <w:link w:val="EndnoteText"/>
    <w:uiPriority w:val="99"/>
    <w:rsid w:val="00917BFE"/>
    <w:rPr>
      <w:rFonts w:ascii="Verdana" w:hAnsi="Verdana"/>
      <w:sz w:val="16"/>
      <w:lang w:val="es-ES"/>
    </w:rPr>
  </w:style>
  <w:style w:type="paragraph" w:customStyle="1" w:styleId="FollowUp">
    <w:name w:val="FollowUp"/>
    <w:basedOn w:val="Normal"/>
    <w:link w:val="FollowUpChar"/>
    <w:uiPriority w:val="6"/>
    <w:qFormat/>
    <w:rsid w:val="00917BFE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17BFE"/>
    <w:rPr>
      <w:rFonts w:ascii="Verdana" w:hAnsi="Verdana"/>
      <w:i/>
      <w:sz w:val="18"/>
      <w:szCs w:val="22"/>
      <w:lang w:val="es-ES" w:eastAsia="en-US"/>
    </w:rPr>
  </w:style>
  <w:style w:type="paragraph" w:styleId="Footer">
    <w:name w:val="footer"/>
    <w:basedOn w:val="Normal"/>
    <w:link w:val="FooterChar"/>
    <w:uiPriority w:val="3"/>
    <w:rsid w:val="00917BF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917BFE"/>
    <w:rPr>
      <w:rFonts w:ascii="Verdana" w:hAnsi="Verdana"/>
      <w:sz w:val="18"/>
      <w:szCs w:val="18"/>
      <w:lang w:val="es-ES"/>
    </w:rPr>
  </w:style>
  <w:style w:type="paragraph" w:customStyle="1" w:styleId="FootnoteQuotation">
    <w:name w:val="Footnote Quotation"/>
    <w:basedOn w:val="FootnoteText"/>
    <w:uiPriority w:val="5"/>
    <w:rsid w:val="00917BFE"/>
    <w:pPr>
      <w:ind w:left="567" w:right="567" w:firstLine="0"/>
    </w:pPr>
  </w:style>
  <w:style w:type="character" w:styleId="FootnoteReference">
    <w:name w:val="footnote reference"/>
    <w:uiPriority w:val="5"/>
    <w:rsid w:val="00917BFE"/>
    <w:rPr>
      <w:vertAlign w:val="superscript"/>
    </w:rPr>
  </w:style>
  <w:style w:type="paragraph" w:styleId="Header">
    <w:name w:val="header"/>
    <w:basedOn w:val="Normal"/>
    <w:link w:val="HeaderChar"/>
    <w:uiPriority w:val="3"/>
    <w:rsid w:val="00917BF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917BFE"/>
    <w:rPr>
      <w:rFonts w:ascii="Verdana" w:hAnsi="Verdana"/>
      <w:sz w:val="18"/>
      <w:szCs w:val="18"/>
      <w:lang w:val="es-ES"/>
    </w:rPr>
  </w:style>
  <w:style w:type="numbering" w:customStyle="1" w:styleId="LegalHeadings">
    <w:name w:val="LegalHeadings"/>
    <w:uiPriority w:val="99"/>
    <w:rsid w:val="00917BFE"/>
    <w:pPr>
      <w:numPr>
        <w:numId w:val="6"/>
      </w:numPr>
    </w:pPr>
  </w:style>
  <w:style w:type="paragraph" w:styleId="ListBullet">
    <w:name w:val="List Bullet"/>
    <w:basedOn w:val="Normal"/>
    <w:uiPriority w:val="1"/>
    <w:rsid w:val="00917BFE"/>
    <w:pPr>
      <w:numPr>
        <w:numId w:val="7"/>
      </w:numPr>
      <w:spacing w:after="240"/>
    </w:pPr>
  </w:style>
  <w:style w:type="paragraph" w:styleId="ListBullet2">
    <w:name w:val="List Bullet 2"/>
    <w:basedOn w:val="Normal"/>
    <w:uiPriority w:val="1"/>
    <w:rsid w:val="00917BFE"/>
    <w:pPr>
      <w:numPr>
        <w:ilvl w:val="1"/>
        <w:numId w:val="7"/>
      </w:numPr>
      <w:spacing w:after="240"/>
    </w:pPr>
  </w:style>
  <w:style w:type="paragraph" w:styleId="ListBullet3">
    <w:name w:val="List Bullet 3"/>
    <w:basedOn w:val="Normal"/>
    <w:uiPriority w:val="1"/>
    <w:rsid w:val="00917BFE"/>
    <w:pPr>
      <w:numPr>
        <w:ilvl w:val="2"/>
        <w:numId w:val="7"/>
      </w:numPr>
      <w:spacing w:after="240"/>
    </w:pPr>
  </w:style>
  <w:style w:type="paragraph" w:styleId="ListBullet4">
    <w:name w:val="List Bullet 4"/>
    <w:basedOn w:val="Normal"/>
    <w:uiPriority w:val="1"/>
    <w:rsid w:val="00917BFE"/>
    <w:pPr>
      <w:numPr>
        <w:ilvl w:val="3"/>
        <w:numId w:val="7"/>
      </w:numPr>
      <w:spacing w:after="240"/>
    </w:pPr>
  </w:style>
  <w:style w:type="paragraph" w:styleId="ListBullet5">
    <w:name w:val="List Bullet 5"/>
    <w:basedOn w:val="Normal"/>
    <w:uiPriority w:val="1"/>
    <w:rsid w:val="00917BFE"/>
    <w:pPr>
      <w:numPr>
        <w:ilvl w:val="4"/>
        <w:numId w:val="7"/>
      </w:numPr>
      <w:spacing w:after="240"/>
    </w:pPr>
  </w:style>
  <w:style w:type="paragraph" w:styleId="ListParagraph">
    <w:name w:val="List Paragraph"/>
    <w:basedOn w:val="Normal"/>
    <w:uiPriority w:val="59"/>
    <w:semiHidden/>
    <w:qFormat/>
    <w:rsid w:val="00917BFE"/>
    <w:pPr>
      <w:ind w:left="720"/>
      <w:contextualSpacing/>
    </w:pPr>
  </w:style>
  <w:style w:type="numbering" w:customStyle="1" w:styleId="ListBullets">
    <w:name w:val="ListBullets"/>
    <w:uiPriority w:val="99"/>
    <w:rsid w:val="00917BFE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17BF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17BF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17BF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17BFE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F9418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E1A3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B0391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917BFE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17BFE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F9418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F9418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customStyle="1" w:styleId="Title2">
    <w:name w:val="Title 2"/>
    <w:basedOn w:val="Normal"/>
    <w:next w:val="Normal"/>
    <w:uiPriority w:val="5"/>
    <w:qFormat/>
    <w:rsid w:val="00F9418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9418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9418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917BFE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917BFE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917BFE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17BF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F9418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9418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17BFE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4E1A3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rsid w:val="00917BF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080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057BEF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033711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827789"/>
  </w:style>
  <w:style w:type="paragraph" w:styleId="BlockText">
    <w:name w:val="Block Text"/>
    <w:basedOn w:val="Normal"/>
    <w:uiPriority w:val="99"/>
    <w:semiHidden/>
    <w:unhideWhenUsed/>
    <w:rsid w:val="0082778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2778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2778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2778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2778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2778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2778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2778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2778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2778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27789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unhideWhenUsed/>
    <w:qFormat/>
    <w:rsid w:val="00827789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82778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2778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27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77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789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27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789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27789"/>
  </w:style>
  <w:style w:type="character" w:customStyle="1" w:styleId="DateChar">
    <w:name w:val="Date Char"/>
    <w:basedOn w:val="DefaultParagraphFont"/>
    <w:link w:val="Date"/>
    <w:uiPriority w:val="99"/>
    <w:semiHidden/>
    <w:rsid w:val="0082778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2778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27789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2778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2778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unhideWhenUsed/>
    <w:qFormat/>
    <w:rsid w:val="00827789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2778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2778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827789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827789"/>
  </w:style>
  <w:style w:type="paragraph" w:styleId="HTMLAddress">
    <w:name w:val="HTML Address"/>
    <w:basedOn w:val="Normal"/>
    <w:link w:val="HTMLAddressChar"/>
    <w:uiPriority w:val="99"/>
    <w:semiHidden/>
    <w:unhideWhenUsed/>
    <w:rsid w:val="0082778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27789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82778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27789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2778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27789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778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7789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827789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27789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27789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27789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27789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27789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27789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27789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27789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27789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27789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2778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2778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unhideWhenUsed/>
    <w:qFormat/>
    <w:rsid w:val="00827789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unhideWhenUsed/>
    <w:qFormat/>
    <w:rsid w:val="008277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827789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unhideWhenUsed/>
    <w:qFormat/>
    <w:rsid w:val="00827789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27789"/>
  </w:style>
  <w:style w:type="paragraph" w:styleId="List">
    <w:name w:val="List"/>
    <w:basedOn w:val="Normal"/>
    <w:uiPriority w:val="99"/>
    <w:semiHidden/>
    <w:unhideWhenUsed/>
    <w:rsid w:val="0082778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2778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2778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2778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2778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2778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2778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2778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2778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2778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rsid w:val="0082778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rsid w:val="0082778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rsid w:val="00827789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49"/>
    <w:semiHidden/>
    <w:rsid w:val="0082778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rsid w:val="00827789"/>
    <w:pPr>
      <w:numPr>
        <w:numId w:val="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8277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27789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277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27789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rsid w:val="00827789"/>
    <w:pPr>
      <w:jc w:val="both"/>
    </w:pPr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82778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27789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2778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2778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827789"/>
  </w:style>
  <w:style w:type="character" w:styleId="PlaceholderText">
    <w:name w:val="Placeholder Text"/>
    <w:basedOn w:val="DefaultParagraphFont"/>
    <w:uiPriority w:val="99"/>
    <w:semiHidden/>
    <w:rsid w:val="00827789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82778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7789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semiHidden/>
    <w:unhideWhenUsed/>
    <w:qFormat/>
    <w:rsid w:val="0082778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827789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2778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2778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2778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778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unhideWhenUsed/>
    <w:qFormat/>
    <w:rsid w:val="00827789"/>
    <w:rPr>
      <w:b/>
      <w:bCs/>
    </w:rPr>
  </w:style>
  <w:style w:type="character" w:styleId="SubtleEmphasis">
    <w:name w:val="Subtle Emphasis"/>
    <w:basedOn w:val="DefaultParagraphFont"/>
    <w:uiPriority w:val="99"/>
    <w:semiHidden/>
    <w:unhideWhenUsed/>
    <w:qFormat/>
    <w:rsid w:val="00827789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unhideWhenUsed/>
    <w:qFormat/>
    <w:rsid w:val="00827789"/>
    <w:rPr>
      <w:smallCaps/>
      <w:color w:val="C0504D" w:themeColor="accent2"/>
      <w:u w:val="single"/>
    </w:rPr>
  </w:style>
  <w:style w:type="paragraph" w:customStyle="1" w:styleId="TitleDate">
    <w:name w:val="Title Date"/>
    <w:basedOn w:val="Normal"/>
    <w:next w:val="Normal"/>
    <w:uiPriority w:val="5"/>
    <w:qFormat/>
    <w:rsid w:val="005D1B1F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057BEF"/>
    <w:pPr>
      <w:jc w:val="both"/>
    </w:pPr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F94181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F94181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F94181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F94181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F94181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F94181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F9418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F9418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F9418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94181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F94181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F94181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F94181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F94181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F94181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F94181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F94181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F94181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B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BFE"/>
    <w:rPr>
      <w:rFonts w:ascii="Tahoma" w:eastAsiaTheme="minorHAnsi" w:hAnsi="Tahoma" w:cs="Tahoma"/>
      <w:sz w:val="16"/>
      <w:szCs w:val="16"/>
      <w:lang w:val="es-ES" w:eastAsia="en-US"/>
    </w:rPr>
  </w:style>
  <w:style w:type="paragraph" w:customStyle="1" w:styleId="Answer">
    <w:name w:val="Answer"/>
    <w:basedOn w:val="Normal"/>
    <w:link w:val="AnswerChar"/>
    <w:uiPriority w:val="6"/>
    <w:qFormat/>
    <w:rsid w:val="00917BFE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17BFE"/>
    <w:rPr>
      <w:rFonts w:ascii="Verdana" w:hAnsi="Verdana"/>
      <w:sz w:val="18"/>
      <w:szCs w:val="2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917BFE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17BF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917BFE"/>
    <w:pPr>
      <w:numPr>
        <w:ilvl w:val="7"/>
        <w:numId w:val="6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917BF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917BFE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17BFE"/>
    <w:rPr>
      <w:rFonts w:ascii="Verdana" w:eastAsiaTheme="minorHAnsi" w:hAnsi="Verdana" w:cstheme="minorBidi"/>
      <w:sz w:val="18"/>
      <w:szCs w:val="16"/>
      <w:lang w:val="es-ES" w:eastAsia="en-US"/>
    </w:rPr>
  </w:style>
  <w:style w:type="paragraph" w:styleId="Caption">
    <w:name w:val="caption"/>
    <w:basedOn w:val="Normal"/>
    <w:next w:val="Normal"/>
    <w:uiPriority w:val="6"/>
    <w:qFormat/>
    <w:rsid w:val="00F9418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17BFE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917BF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17BFE"/>
    <w:rPr>
      <w:rFonts w:ascii="Verdana" w:hAnsi="Verdana"/>
      <w:sz w:val="16"/>
      <w:szCs w:val="18"/>
      <w:lang w:val="es-ES"/>
    </w:rPr>
  </w:style>
  <w:style w:type="paragraph" w:styleId="EndnoteText">
    <w:name w:val="endnote text"/>
    <w:basedOn w:val="FootnoteText"/>
    <w:link w:val="EndnoteTextChar"/>
    <w:uiPriority w:val="49"/>
    <w:rsid w:val="00917BFE"/>
    <w:rPr>
      <w:szCs w:val="20"/>
    </w:rPr>
  </w:style>
  <w:style w:type="character" w:customStyle="1" w:styleId="EndnoteTextChar">
    <w:name w:val="Endnote Text Char"/>
    <w:link w:val="EndnoteText"/>
    <w:uiPriority w:val="99"/>
    <w:rsid w:val="00917BFE"/>
    <w:rPr>
      <w:rFonts w:ascii="Verdana" w:hAnsi="Verdana"/>
      <w:sz w:val="16"/>
      <w:lang w:val="es-ES"/>
    </w:rPr>
  </w:style>
  <w:style w:type="paragraph" w:customStyle="1" w:styleId="FollowUp">
    <w:name w:val="FollowUp"/>
    <w:basedOn w:val="Normal"/>
    <w:link w:val="FollowUpChar"/>
    <w:uiPriority w:val="6"/>
    <w:qFormat/>
    <w:rsid w:val="00917BFE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17BFE"/>
    <w:rPr>
      <w:rFonts w:ascii="Verdana" w:hAnsi="Verdana"/>
      <w:i/>
      <w:sz w:val="18"/>
      <w:szCs w:val="22"/>
      <w:lang w:val="es-ES" w:eastAsia="en-US"/>
    </w:rPr>
  </w:style>
  <w:style w:type="paragraph" w:styleId="Footer">
    <w:name w:val="footer"/>
    <w:basedOn w:val="Normal"/>
    <w:link w:val="FooterChar"/>
    <w:uiPriority w:val="3"/>
    <w:rsid w:val="00917BF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917BFE"/>
    <w:rPr>
      <w:rFonts w:ascii="Verdana" w:hAnsi="Verdana"/>
      <w:sz w:val="18"/>
      <w:szCs w:val="18"/>
      <w:lang w:val="es-ES"/>
    </w:rPr>
  </w:style>
  <w:style w:type="paragraph" w:customStyle="1" w:styleId="FootnoteQuotation">
    <w:name w:val="Footnote Quotation"/>
    <w:basedOn w:val="FootnoteText"/>
    <w:uiPriority w:val="5"/>
    <w:rsid w:val="00917BFE"/>
    <w:pPr>
      <w:ind w:left="567" w:right="567" w:firstLine="0"/>
    </w:pPr>
  </w:style>
  <w:style w:type="character" w:styleId="FootnoteReference">
    <w:name w:val="footnote reference"/>
    <w:uiPriority w:val="5"/>
    <w:rsid w:val="00917BFE"/>
    <w:rPr>
      <w:vertAlign w:val="superscript"/>
    </w:rPr>
  </w:style>
  <w:style w:type="paragraph" w:styleId="Header">
    <w:name w:val="header"/>
    <w:basedOn w:val="Normal"/>
    <w:link w:val="HeaderChar"/>
    <w:uiPriority w:val="3"/>
    <w:rsid w:val="00917BF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917BFE"/>
    <w:rPr>
      <w:rFonts w:ascii="Verdana" w:hAnsi="Verdana"/>
      <w:sz w:val="18"/>
      <w:szCs w:val="18"/>
      <w:lang w:val="es-ES"/>
    </w:rPr>
  </w:style>
  <w:style w:type="numbering" w:customStyle="1" w:styleId="LegalHeadings">
    <w:name w:val="LegalHeadings"/>
    <w:uiPriority w:val="99"/>
    <w:rsid w:val="00917BFE"/>
    <w:pPr>
      <w:numPr>
        <w:numId w:val="6"/>
      </w:numPr>
    </w:pPr>
  </w:style>
  <w:style w:type="paragraph" w:styleId="ListBullet">
    <w:name w:val="List Bullet"/>
    <w:basedOn w:val="Normal"/>
    <w:uiPriority w:val="1"/>
    <w:rsid w:val="00917BFE"/>
    <w:pPr>
      <w:numPr>
        <w:numId w:val="7"/>
      </w:numPr>
      <w:spacing w:after="240"/>
    </w:pPr>
  </w:style>
  <w:style w:type="paragraph" w:styleId="ListBullet2">
    <w:name w:val="List Bullet 2"/>
    <w:basedOn w:val="Normal"/>
    <w:uiPriority w:val="1"/>
    <w:rsid w:val="00917BFE"/>
    <w:pPr>
      <w:numPr>
        <w:ilvl w:val="1"/>
        <w:numId w:val="7"/>
      </w:numPr>
      <w:spacing w:after="240"/>
    </w:pPr>
  </w:style>
  <w:style w:type="paragraph" w:styleId="ListBullet3">
    <w:name w:val="List Bullet 3"/>
    <w:basedOn w:val="Normal"/>
    <w:uiPriority w:val="1"/>
    <w:rsid w:val="00917BFE"/>
    <w:pPr>
      <w:numPr>
        <w:ilvl w:val="2"/>
        <w:numId w:val="7"/>
      </w:numPr>
      <w:spacing w:after="240"/>
    </w:pPr>
  </w:style>
  <w:style w:type="paragraph" w:styleId="ListBullet4">
    <w:name w:val="List Bullet 4"/>
    <w:basedOn w:val="Normal"/>
    <w:uiPriority w:val="1"/>
    <w:rsid w:val="00917BFE"/>
    <w:pPr>
      <w:numPr>
        <w:ilvl w:val="3"/>
        <w:numId w:val="7"/>
      </w:numPr>
      <w:spacing w:after="240"/>
    </w:pPr>
  </w:style>
  <w:style w:type="paragraph" w:styleId="ListBullet5">
    <w:name w:val="List Bullet 5"/>
    <w:basedOn w:val="Normal"/>
    <w:uiPriority w:val="1"/>
    <w:rsid w:val="00917BFE"/>
    <w:pPr>
      <w:numPr>
        <w:ilvl w:val="4"/>
        <w:numId w:val="7"/>
      </w:numPr>
      <w:spacing w:after="240"/>
    </w:pPr>
  </w:style>
  <w:style w:type="paragraph" w:styleId="ListParagraph">
    <w:name w:val="List Paragraph"/>
    <w:basedOn w:val="Normal"/>
    <w:uiPriority w:val="59"/>
    <w:semiHidden/>
    <w:qFormat/>
    <w:rsid w:val="00917BFE"/>
    <w:pPr>
      <w:ind w:left="720"/>
      <w:contextualSpacing/>
    </w:pPr>
  </w:style>
  <w:style w:type="numbering" w:customStyle="1" w:styleId="ListBullets">
    <w:name w:val="ListBullets"/>
    <w:uiPriority w:val="99"/>
    <w:rsid w:val="00917BFE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17BF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17BF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17BF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17BFE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F9418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E1A3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B0391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917BFE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17BFE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F9418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F9418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customStyle="1" w:styleId="Title2">
    <w:name w:val="Title 2"/>
    <w:basedOn w:val="Normal"/>
    <w:next w:val="Normal"/>
    <w:uiPriority w:val="5"/>
    <w:qFormat/>
    <w:rsid w:val="00F9418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9418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9418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917BFE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917BFE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917BFE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17BF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F9418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9418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17BFE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4E1A3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rsid w:val="00917BF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080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057BEF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033711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827789"/>
  </w:style>
  <w:style w:type="paragraph" w:styleId="BlockText">
    <w:name w:val="Block Text"/>
    <w:basedOn w:val="Normal"/>
    <w:uiPriority w:val="99"/>
    <w:semiHidden/>
    <w:unhideWhenUsed/>
    <w:rsid w:val="0082778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2778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2778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2778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2778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2778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2778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2778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2778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2778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27789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unhideWhenUsed/>
    <w:qFormat/>
    <w:rsid w:val="00827789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82778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2778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27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77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789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27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789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27789"/>
  </w:style>
  <w:style w:type="character" w:customStyle="1" w:styleId="DateChar">
    <w:name w:val="Date Char"/>
    <w:basedOn w:val="DefaultParagraphFont"/>
    <w:link w:val="Date"/>
    <w:uiPriority w:val="99"/>
    <w:semiHidden/>
    <w:rsid w:val="0082778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2778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27789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2778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2778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unhideWhenUsed/>
    <w:qFormat/>
    <w:rsid w:val="00827789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2778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2778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827789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827789"/>
  </w:style>
  <w:style w:type="paragraph" w:styleId="HTMLAddress">
    <w:name w:val="HTML Address"/>
    <w:basedOn w:val="Normal"/>
    <w:link w:val="HTMLAddressChar"/>
    <w:uiPriority w:val="99"/>
    <w:semiHidden/>
    <w:unhideWhenUsed/>
    <w:rsid w:val="0082778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27789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82778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27789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2778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27789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778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7789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827789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27789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27789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27789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27789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27789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27789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27789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27789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27789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27789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2778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2778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unhideWhenUsed/>
    <w:qFormat/>
    <w:rsid w:val="00827789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unhideWhenUsed/>
    <w:qFormat/>
    <w:rsid w:val="008277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827789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unhideWhenUsed/>
    <w:qFormat/>
    <w:rsid w:val="00827789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27789"/>
  </w:style>
  <w:style w:type="paragraph" w:styleId="List">
    <w:name w:val="List"/>
    <w:basedOn w:val="Normal"/>
    <w:uiPriority w:val="99"/>
    <w:semiHidden/>
    <w:unhideWhenUsed/>
    <w:rsid w:val="0082778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2778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2778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2778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2778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2778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2778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2778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2778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2778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rsid w:val="0082778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rsid w:val="0082778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rsid w:val="00827789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49"/>
    <w:semiHidden/>
    <w:rsid w:val="0082778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rsid w:val="00827789"/>
    <w:pPr>
      <w:numPr>
        <w:numId w:val="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8277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27789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277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27789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rsid w:val="00827789"/>
    <w:pPr>
      <w:jc w:val="both"/>
    </w:pPr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82778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27789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2778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2778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827789"/>
  </w:style>
  <w:style w:type="character" w:styleId="PlaceholderText">
    <w:name w:val="Placeholder Text"/>
    <w:basedOn w:val="DefaultParagraphFont"/>
    <w:uiPriority w:val="99"/>
    <w:semiHidden/>
    <w:rsid w:val="00827789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82778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7789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semiHidden/>
    <w:unhideWhenUsed/>
    <w:qFormat/>
    <w:rsid w:val="0082778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827789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2778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2778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2778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778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unhideWhenUsed/>
    <w:qFormat/>
    <w:rsid w:val="00827789"/>
    <w:rPr>
      <w:b/>
      <w:bCs/>
    </w:rPr>
  </w:style>
  <w:style w:type="character" w:styleId="SubtleEmphasis">
    <w:name w:val="Subtle Emphasis"/>
    <w:basedOn w:val="DefaultParagraphFont"/>
    <w:uiPriority w:val="99"/>
    <w:semiHidden/>
    <w:unhideWhenUsed/>
    <w:qFormat/>
    <w:rsid w:val="00827789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unhideWhenUsed/>
    <w:qFormat/>
    <w:rsid w:val="00827789"/>
    <w:rPr>
      <w:smallCaps/>
      <w:color w:val="C0504D" w:themeColor="accent2"/>
      <w:u w:val="single"/>
    </w:rPr>
  </w:style>
  <w:style w:type="paragraph" w:customStyle="1" w:styleId="TitleDate">
    <w:name w:val="Title Date"/>
    <w:basedOn w:val="Normal"/>
    <w:next w:val="Normal"/>
    <w:uiPriority w:val="5"/>
    <w:qFormat/>
    <w:rsid w:val="005D1B1F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7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docs.wto.org/dol2fe/Pages/FE_Search/FE_S_S009-Html.aspx?Id=226808&amp;BoxNumber=3&amp;DocumentPartNumber=1&amp;Language=S&amp;Window=L&amp;PreviewContext=DP&amp;FullTextHash=371857150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S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TO2012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FCECA-B1EA-4638-8A27-45631D3E1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WTODOCS2012.DOTX</Template>
  <TotalTime>0</TotalTime>
  <Pages>2</Pages>
  <Words>273</Words>
  <Characters>1476</Characters>
  <Application>Microsoft Office Word</Application>
  <DocSecurity>0</DocSecurity>
  <Lines>68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cp:lastPrinted>2018-06-25T13:31:00Z</cp:lastPrinted>
  <dcterms:created xsi:type="dcterms:W3CDTF">2018-06-26T08:59:00Z</dcterms:created>
  <dcterms:modified xsi:type="dcterms:W3CDTF">2018-06-28T07:55:00Z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G/MA/TAR/RS/567</vt:lpwstr>
  </property>
</Properties>
</file>