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BE1" w:rsidRPr="00D65BE1" w:rsidRDefault="00D65BE1" w:rsidP="00D65BE1">
      <w:pPr>
        <w:pStyle w:val="Title"/>
        <w:rPr>
          <w:caps w:val="0"/>
          <w:kern w:val="0"/>
          <w:szCs w:val="18"/>
          <w:lang w:val="fr-CH"/>
        </w:rPr>
      </w:pPr>
      <w:bookmarkStart w:id="8" w:name="_Hlk3458744"/>
      <w:r w:rsidRPr="00D65BE1">
        <w:rPr>
          <w:caps w:val="0"/>
          <w:kern w:val="0"/>
          <w:szCs w:val="18"/>
          <w:lang w:val="fr-CH"/>
        </w:rPr>
        <w:t>RECTIFICATION ET MODIFICATION DES LISTES</w:t>
      </w:r>
    </w:p>
    <w:p w:rsidR="00D65BE1" w:rsidRPr="00D65BE1" w:rsidRDefault="00D65BE1" w:rsidP="00D65BE1">
      <w:pPr>
        <w:pStyle w:val="Title2"/>
        <w:rPr>
          <w:caps w:val="0"/>
          <w:lang w:val="fr-CH"/>
        </w:rPr>
      </w:pPr>
      <w:bookmarkStart w:id="9" w:name="_GoBack"/>
      <w:r w:rsidRPr="00D65BE1">
        <w:rPr>
          <w:caps w:val="0"/>
          <w:lang w:val="fr-CH"/>
        </w:rPr>
        <w:t>LISTE LXII – ISLANDE</w:t>
      </w:r>
    </w:p>
    <w:bookmarkEnd w:id="9"/>
    <w:p w:rsidR="00D65BE1" w:rsidRPr="00D65BE1" w:rsidRDefault="00D65BE1" w:rsidP="00D65BE1">
      <w:pPr>
        <w:rPr>
          <w:szCs w:val="18"/>
          <w:lang w:val="fr-CH"/>
        </w:rPr>
      </w:pPr>
      <w:r w:rsidRPr="00D65BE1">
        <w:rPr>
          <w:szCs w:val="18"/>
          <w:lang w:val="fr-CH"/>
        </w:rPr>
        <w:t>La communication ci</w:t>
      </w:r>
      <w:r w:rsidRPr="00D65BE1">
        <w:rPr>
          <w:szCs w:val="18"/>
          <w:lang w:val="fr-CH"/>
        </w:rPr>
        <w:noBreakHyphen/>
        <w:t>après, datée du 27 février 2019, est distribuée à la demande de la délégation de l'Islande.</w:t>
      </w:r>
    </w:p>
    <w:p w:rsidR="00D65BE1" w:rsidRPr="00D65BE1" w:rsidRDefault="00D65BE1" w:rsidP="00D65BE1">
      <w:pPr>
        <w:rPr>
          <w:lang w:val="fr-CH"/>
        </w:rPr>
      </w:pPr>
    </w:p>
    <w:p w:rsidR="00D65BE1" w:rsidRPr="00D65BE1" w:rsidRDefault="00D65BE1" w:rsidP="00D65BE1">
      <w:pPr>
        <w:jc w:val="center"/>
        <w:rPr>
          <w:b/>
          <w:lang w:val="fr-CH" w:eastAsia="es-ES"/>
        </w:rPr>
      </w:pPr>
      <w:r w:rsidRPr="00D65BE1">
        <w:rPr>
          <w:b/>
          <w:lang w:val="fr-CH" w:eastAsia="es-ES"/>
        </w:rPr>
        <w:t>_______________</w:t>
      </w:r>
    </w:p>
    <w:p w:rsidR="00D65BE1" w:rsidRPr="00D65BE1" w:rsidRDefault="00D65BE1" w:rsidP="00D65BE1">
      <w:pPr>
        <w:rPr>
          <w:lang w:val="fr-CH"/>
        </w:rPr>
      </w:pPr>
    </w:p>
    <w:p w:rsidR="00D65BE1" w:rsidRPr="00D65BE1" w:rsidRDefault="00D65BE1" w:rsidP="00D65BE1">
      <w:pPr>
        <w:rPr>
          <w:lang w:val="fr-CH"/>
        </w:rPr>
      </w:pPr>
    </w:p>
    <w:p w:rsidR="00D65BE1" w:rsidRPr="00D65BE1" w:rsidRDefault="00D65BE1" w:rsidP="00D65BE1">
      <w:pPr>
        <w:rPr>
          <w:szCs w:val="18"/>
          <w:lang w:val="fr-CH"/>
        </w:rPr>
      </w:pPr>
      <w:r w:rsidRPr="00D65BE1">
        <w:rPr>
          <w:szCs w:val="18"/>
          <w:lang w:val="fr-CH"/>
        </w:rPr>
        <w:t>Conformément à la Décision du 26 mars 1980 sur les procédures de modification et de rectification des Listes (IBDD, S27/26), le gouvernement de l'Islande a l'honneur de présenter le projet</w:t>
      </w:r>
      <w:r w:rsidRPr="00D65BE1">
        <w:rPr>
          <w:rStyle w:val="FootnoteReference"/>
          <w:szCs w:val="18"/>
          <w:lang w:val="fr-CH"/>
        </w:rPr>
        <w:footnoteReference w:id="1"/>
      </w:r>
      <w:r w:rsidRPr="00D65BE1">
        <w:rPr>
          <w:szCs w:val="18"/>
          <w:lang w:val="fr-CH"/>
        </w:rPr>
        <w:t xml:space="preserve"> contenant des modifications à la Partie IV de la Liste LXII visant à éliminer ses possibilités d'octroi de subventions à l'exportation conformément à la Décision ministérielle de Nairobi sur la concurrence à l'exportation (WT/</w:t>
      </w:r>
      <w:proofErr w:type="gramStart"/>
      <w:r w:rsidRPr="00D65BE1">
        <w:rPr>
          <w:szCs w:val="18"/>
          <w:lang w:val="fr-CH"/>
        </w:rPr>
        <w:t>MIN(</w:t>
      </w:r>
      <w:proofErr w:type="gramEnd"/>
      <w:r w:rsidRPr="00D65BE1">
        <w:rPr>
          <w:szCs w:val="18"/>
          <w:lang w:val="fr-CH"/>
        </w:rPr>
        <w:t>15)/45</w:t>
      </w:r>
      <w:r w:rsidRPr="00D65BE1">
        <w:rPr>
          <w:szCs w:val="18"/>
          <w:lang w:val="fr-CH"/>
        </w:rPr>
        <w:noBreakHyphen/>
        <w:t>WT/L/980).</w:t>
      </w:r>
    </w:p>
    <w:p w:rsidR="00D65BE1" w:rsidRPr="00D65BE1" w:rsidRDefault="00D65BE1" w:rsidP="00D65BE1">
      <w:pPr>
        <w:rPr>
          <w:lang w:val="fr-CH"/>
        </w:rPr>
      </w:pPr>
    </w:p>
    <w:p w:rsidR="00D65BE1" w:rsidRPr="00D65BE1" w:rsidRDefault="00D65BE1" w:rsidP="00D65BE1">
      <w:pPr>
        <w:jc w:val="center"/>
        <w:rPr>
          <w:b/>
          <w:lang w:val="fr-CH"/>
        </w:rPr>
      </w:pPr>
      <w:r w:rsidRPr="00D65BE1">
        <w:rPr>
          <w:b/>
          <w:lang w:val="fr-CH"/>
        </w:rPr>
        <w:t>_______________</w:t>
      </w:r>
    </w:p>
    <w:p w:rsidR="00D65BE1" w:rsidRPr="00D65BE1" w:rsidRDefault="00D65BE1" w:rsidP="00D65BE1">
      <w:pPr>
        <w:rPr>
          <w:lang w:val="fr-CH"/>
        </w:rPr>
      </w:pPr>
    </w:p>
    <w:p w:rsidR="00D65BE1" w:rsidRPr="00D65BE1" w:rsidRDefault="00D65BE1" w:rsidP="00D65BE1">
      <w:pPr>
        <w:rPr>
          <w:lang w:val="fr-CH"/>
        </w:rPr>
      </w:pPr>
    </w:p>
    <w:p w:rsidR="00D65BE1" w:rsidRPr="00D65BE1" w:rsidRDefault="00D65BE1" w:rsidP="00D65BE1">
      <w:pPr>
        <w:rPr>
          <w:szCs w:val="18"/>
          <w:lang w:val="fr-CH"/>
        </w:rPr>
      </w:pPr>
      <w:r w:rsidRPr="00D65BE1">
        <w:rPr>
          <w:szCs w:val="18"/>
          <w:lang w:val="fr-CH"/>
        </w:rPr>
        <w:t>Si aucune objection n'est notifiée au Secrétariat dans un délai de trois mois à compter de la date du présent document, les rectifications et modifications de la Liste LXII</w:t>
      </w:r>
      <w:r w:rsidRPr="00D65BE1" w:rsidDel="00856470">
        <w:rPr>
          <w:szCs w:val="18"/>
          <w:lang w:val="fr-CH"/>
        </w:rPr>
        <w:t xml:space="preserve"> </w:t>
      </w:r>
      <w:r w:rsidRPr="00D65BE1">
        <w:rPr>
          <w:szCs w:val="18"/>
          <w:lang w:val="fr-CH"/>
        </w:rPr>
        <w:t>– Islande seront considérées comme approuvées et seront officiellement certifiées.</w:t>
      </w:r>
    </w:p>
    <w:p w:rsidR="006F3B40" w:rsidRPr="00710A88" w:rsidRDefault="006F3B40" w:rsidP="006F3B40">
      <w:pPr>
        <w:rPr>
          <w:lang w:val="fr-CH"/>
        </w:rPr>
        <w:sectPr w:rsidR="006F3B40" w:rsidRPr="00710A88" w:rsidSect="00C071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40" w:bottom="1440" w:left="1440" w:header="720" w:footer="720" w:gutter="0"/>
          <w:cols w:space="720"/>
          <w:titlePg/>
          <w:docGrid w:linePitch="360"/>
        </w:sectPr>
      </w:pPr>
    </w:p>
    <w:p w:rsidR="006F3B40" w:rsidRPr="00062060" w:rsidRDefault="006F3B40" w:rsidP="006F3B40">
      <w:pPr>
        <w:jc w:val="center"/>
        <w:rPr>
          <w:rFonts w:ascii="Times New Roman" w:hAnsi="Times New Roman"/>
          <w:b/>
          <w:szCs w:val="18"/>
          <w:lang w:val="en-CA"/>
        </w:rPr>
      </w:pPr>
      <w:r w:rsidRPr="00062060">
        <w:rPr>
          <w:rFonts w:ascii="Times New Roman" w:hAnsi="Times New Roman"/>
          <w:b/>
          <w:szCs w:val="18"/>
          <w:lang w:val="en-CA"/>
        </w:rPr>
        <w:lastRenderedPageBreak/>
        <w:t>SCHEDULE LXII - ICELAND</w:t>
      </w:r>
    </w:p>
    <w:p w:rsidR="006F3B40" w:rsidRPr="00062060" w:rsidRDefault="006F3B40" w:rsidP="006F3B40">
      <w:pPr>
        <w:jc w:val="center"/>
        <w:rPr>
          <w:rFonts w:ascii="Times New Roman" w:hAnsi="Times New Roman"/>
          <w:szCs w:val="18"/>
          <w:lang w:val="en-CA"/>
        </w:rPr>
      </w:pPr>
    </w:p>
    <w:p w:rsidR="006F3B40" w:rsidRPr="00062060" w:rsidRDefault="006F3B40" w:rsidP="006F3B40">
      <w:pPr>
        <w:spacing w:after="240"/>
        <w:jc w:val="center"/>
        <w:rPr>
          <w:rFonts w:ascii="Times New Roman" w:eastAsia="Times New Roman" w:hAnsi="Times New Roman"/>
          <w:b/>
          <w:i/>
          <w:iCs/>
          <w:szCs w:val="18"/>
          <w:lang w:eastAsia="en-GB"/>
        </w:rPr>
      </w:pPr>
      <w:r w:rsidRPr="00062060">
        <w:rPr>
          <w:rFonts w:ascii="Times New Roman" w:eastAsia="Times New Roman" w:hAnsi="Times New Roman"/>
          <w:b/>
          <w:i/>
          <w:iCs/>
          <w:szCs w:val="18"/>
          <w:lang w:eastAsia="en-GB"/>
        </w:rPr>
        <w:t>This schedule is authentic only in the English language</w:t>
      </w:r>
    </w:p>
    <w:p w:rsidR="006F3B40" w:rsidRPr="00062060" w:rsidRDefault="006F3B40" w:rsidP="006F3B40">
      <w:pPr>
        <w:jc w:val="center"/>
        <w:rPr>
          <w:rFonts w:ascii="Times New Roman" w:hAnsi="Times New Roman"/>
          <w:szCs w:val="18"/>
          <w:lang w:val="en-CA"/>
        </w:rPr>
      </w:pPr>
      <w:r w:rsidRPr="00062060">
        <w:rPr>
          <w:rFonts w:ascii="Times New Roman" w:hAnsi="Times New Roman"/>
          <w:szCs w:val="18"/>
          <w:lang w:val="en-CA"/>
        </w:rPr>
        <w:t>PART IV - AGRICULTURAL PRODUCTS:  COMMITMENTS LIMITING SUBSIDIZATION</w:t>
      </w:r>
    </w:p>
    <w:p w:rsidR="006F3B40" w:rsidRPr="00062060" w:rsidRDefault="006F3B40" w:rsidP="006F3B40">
      <w:pPr>
        <w:jc w:val="center"/>
        <w:rPr>
          <w:rFonts w:ascii="Times New Roman" w:hAnsi="Times New Roman"/>
          <w:szCs w:val="18"/>
          <w:lang w:val="en-CA"/>
        </w:rPr>
      </w:pPr>
    </w:p>
    <w:p w:rsidR="006F3B40" w:rsidRPr="00062060" w:rsidRDefault="006F3B40" w:rsidP="006F3B40">
      <w:pPr>
        <w:jc w:val="center"/>
        <w:rPr>
          <w:rFonts w:ascii="Times New Roman" w:hAnsi="Times New Roman"/>
          <w:szCs w:val="18"/>
          <w:lang w:val="en-CA"/>
        </w:rPr>
      </w:pPr>
      <w:r w:rsidRPr="00062060">
        <w:rPr>
          <w:rFonts w:ascii="Times New Roman" w:hAnsi="Times New Roman"/>
          <w:szCs w:val="18"/>
          <w:lang w:val="en-CA"/>
        </w:rPr>
        <w:t>SECTION II:  Export Subsidies: Budgetary Outlay and Quantity Reduction Commitments</w:t>
      </w:r>
    </w:p>
    <w:p w:rsidR="006F3B40" w:rsidRPr="00B947A4" w:rsidRDefault="006F3B40" w:rsidP="006F3B40">
      <w:pPr>
        <w:rPr>
          <w:sz w:val="16"/>
          <w:szCs w:val="16"/>
          <w:lang w:val="en-CA"/>
        </w:rPr>
      </w:pPr>
      <w:r w:rsidRPr="00B947A4">
        <w:rPr>
          <w:sz w:val="16"/>
          <w:szCs w:val="16"/>
          <w:lang w:val="en-CA"/>
        </w:rPr>
        <w:tab/>
      </w:r>
      <w:r w:rsidRPr="00B947A4">
        <w:rPr>
          <w:sz w:val="16"/>
          <w:szCs w:val="16"/>
          <w:lang w:val="en-CA"/>
        </w:rPr>
        <w:tab/>
      </w:r>
      <w:r w:rsidRPr="00B947A4">
        <w:rPr>
          <w:sz w:val="16"/>
          <w:szCs w:val="16"/>
          <w:lang w:val="en-CA"/>
        </w:rPr>
        <w:tab/>
      </w:r>
      <w:r w:rsidRPr="00B947A4">
        <w:rPr>
          <w:sz w:val="16"/>
          <w:szCs w:val="16"/>
          <w:lang w:val="en-CA"/>
        </w:rPr>
        <w:tab/>
      </w:r>
      <w:r w:rsidRPr="00B947A4">
        <w:rPr>
          <w:sz w:val="16"/>
          <w:szCs w:val="16"/>
          <w:lang w:val="en-CA"/>
        </w:rPr>
        <w:tab/>
      </w:r>
    </w:p>
    <w:tbl>
      <w:tblPr>
        <w:tblW w:w="5289" w:type="pct"/>
        <w:tblInd w:w="-836" w:type="dxa"/>
        <w:tblLayout w:type="fixed"/>
        <w:tblLook w:val="04A0" w:firstRow="1" w:lastRow="0" w:firstColumn="1" w:lastColumn="0" w:noHBand="0" w:noVBand="1"/>
      </w:tblPr>
      <w:tblGrid>
        <w:gridCol w:w="1651"/>
        <w:gridCol w:w="1096"/>
        <w:gridCol w:w="1238"/>
        <w:gridCol w:w="1651"/>
        <w:gridCol w:w="1373"/>
        <w:gridCol w:w="1096"/>
        <w:gridCol w:w="1258"/>
        <w:gridCol w:w="1642"/>
        <w:gridCol w:w="1414"/>
        <w:gridCol w:w="2038"/>
      </w:tblGrid>
      <w:tr w:rsidR="006F3B40" w:rsidRPr="00062060" w:rsidTr="00C72BFE">
        <w:trPr>
          <w:cantSplit/>
          <w:trHeight w:val="1253"/>
          <w:tblHeader/>
        </w:trPr>
        <w:tc>
          <w:tcPr>
            <w:tcW w:w="57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Description of</w:t>
            </w:r>
          </w:p>
          <w:p w:rsidR="006F3B40" w:rsidRPr="00062060" w:rsidRDefault="006F3B40" w:rsidP="003C7E87">
            <w:pPr>
              <w:tabs>
                <w:tab w:val="left" w:pos="270"/>
                <w:tab w:val="center" w:pos="1030"/>
              </w:tabs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Products</w:t>
            </w:r>
          </w:p>
          <w:p w:rsidR="006F3B40" w:rsidRPr="00062060" w:rsidRDefault="006F3B40" w:rsidP="003C7E87">
            <w:pPr>
              <w:tabs>
                <w:tab w:val="left" w:pos="270"/>
                <w:tab w:val="center" w:pos="1030"/>
              </w:tabs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  <w:p w:rsidR="006F3B40" w:rsidRPr="00062060" w:rsidRDefault="006F3B40" w:rsidP="003C7E87">
            <w:pPr>
              <w:tabs>
                <w:tab w:val="left" w:pos="270"/>
                <w:tab w:val="center" w:pos="1030"/>
              </w:tabs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 xml:space="preserve">Tariff item number </w:t>
            </w:r>
          </w:p>
          <w:p w:rsidR="006F3B40" w:rsidRPr="00062060" w:rsidRDefault="006F3B40" w:rsidP="003C7E87">
            <w:pPr>
              <w:tabs>
                <w:tab w:val="left" w:pos="270"/>
                <w:tab w:val="center" w:pos="1030"/>
              </w:tabs>
              <w:jc w:val="center"/>
              <w:rPr>
                <w:rFonts w:ascii="Times New Roman" w:eastAsia="Times New Roman" w:hAnsi="Times New Roman"/>
                <w:color w:val="FF0000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(HS 2002)</w:t>
            </w: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Base outlay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level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(M SDR)</w:t>
            </w:r>
          </w:p>
        </w:tc>
        <w:tc>
          <w:tcPr>
            <w:tcW w:w="4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Marketing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year applied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Years of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Implementation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1995 - 2000</w:t>
            </w: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Annual and final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outlay commitment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levels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(M SDR)</w:t>
            </w: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fr-CH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>Base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fr-CH" w:eastAsia="en-CA"/>
              </w:rPr>
            </w:pPr>
            <w:proofErr w:type="spellStart"/>
            <w:proofErr w:type="gramStart"/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>quantity</w:t>
            </w:r>
            <w:proofErr w:type="spellEnd"/>
            <w:proofErr w:type="gramEnd"/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fr-CH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>(</w:t>
            </w:r>
            <w:proofErr w:type="gramStart"/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>tons</w:t>
            </w:r>
            <w:proofErr w:type="gramEnd"/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>/</w:t>
            </w:r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br/>
              <w:t xml:space="preserve">M </w:t>
            </w:r>
            <w:proofErr w:type="spellStart"/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>ltr</w:t>
            </w:r>
            <w:proofErr w:type="spellEnd"/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>)</w:t>
            </w:r>
          </w:p>
        </w:tc>
        <w:tc>
          <w:tcPr>
            <w:tcW w:w="4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Marketing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year applied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Years of</w:t>
            </w:r>
          </w:p>
          <w:p w:rsidR="006F3B40" w:rsidRPr="00062060" w:rsidRDefault="006F3B40" w:rsidP="003C7E87">
            <w:pPr>
              <w:tabs>
                <w:tab w:val="left" w:pos="914"/>
              </w:tabs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Implementation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1995 - 2000</w:t>
            </w:r>
          </w:p>
        </w:tc>
        <w:tc>
          <w:tcPr>
            <w:tcW w:w="48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Annual and final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quantity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commitment levels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>(</w:t>
            </w:r>
            <w:proofErr w:type="gramStart"/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>tons</w:t>
            </w:r>
            <w:proofErr w:type="gramEnd"/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 xml:space="preserve">/ M </w:t>
            </w:r>
            <w:proofErr w:type="spellStart"/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>ltr</w:t>
            </w:r>
            <w:proofErr w:type="spellEnd"/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>)</w:t>
            </w:r>
          </w:p>
        </w:tc>
        <w:tc>
          <w:tcPr>
            <w:tcW w:w="7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Relevant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Supporting Tables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and document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reference</w:t>
            </w:r>
          </w:p>
        </w:tc>
      </w:tr>
      <w:tr w:rsidR="006F3B40" w:rsidRPr="00062060" w:rsidTr="00C72BFE">
        <w:trPr>
          <w:cantSplit/>
          <w:trHeight w:val="74"/>
          <w:tblHeader/>
        </w:trPr>
        <w:tc>
          <w:tcPr>
            <w:tcW w:w="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10</w:t>
            </w:r>
          </w:p>
        </w:tc>
      </w:tr>
      <w:tr w:rsidR="006F3B40" w:rsidRPr="00062060" w:rsidTr="00C72BFE">
        <w:trPr>
          <w:cantSplit/>
          <w:trHeight w:val="280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 xml:space="preserve"> (</w:t>
            </w:r>
            <w:proofErr w:type="spellStart"/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i</w:t>
            </w:r>
            <w:proofErr w:type="spellEnd"/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 xml:space="preserve">)   </w:t>
            </w:r>
            <w:proofErr w:type="spellStart"/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Sheepmeat</w:t>
            </w:r>
            <w:proofErr w:type="spellEnd"/>
          </w:p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14.5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b/>
                <w:bCs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(tons)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2,275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 xml:space="preserve">AGST/ICE: Supporting Table 11 </w:t>
            </w: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02041000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(1.09–31.08)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1995/96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13.6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(1.09–31.08)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1995/96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2,195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02042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1996/97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12.7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1996/97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2,116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02043000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1997/98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11.9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1997/98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2,036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02044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1998/99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11.0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1998/99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1,957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02068001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1999/00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1999/00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1,877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02068009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2000/01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9.3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2000/01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1,797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504"/>
        </w:trPr>
        <w:tc>
          <w:tcPr>
            <w:tcW w:w="571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02069001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02069009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021099 Ex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as of 19 December, 2015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as of 19 December, 2015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 xml:space="preserve"> (ii)   Milk</w:t>
            </w:r>
          </w:p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4.1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b/>
                <w:bCs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 xml:space="preserve">(M </w:t>
            </w:r>
            <w:proofErr w:type="spellStart"/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ltr</w:t>
            </w:r>
            <w:proofErr w:type="spellEnd"/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)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 xml:space="preserve">AGST/ICE: Supporting Table 11 </w:t>
            </w: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0401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(1.09–31.08)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1995/96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3,8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(1.09–31.08)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1995/96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3.86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0402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1996/97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3,6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1996/97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3.72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1997/98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3,4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1997/98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3.58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1998/99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3,1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1998/99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3.44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1999/00</w:t>
            </w:r>
          </w:p>
        </w:tc>
        <w:tc>
          <w:tcPr>
            <w:tcW w:w="47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2,9</w:t>
            </w: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1999/00</w:t>
            </w:r>
          </w:p>
        </w:tc>
        <w:tc>
          <w:tcPr>
            <w:tcW w:w="489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3.30</w:t>
            </w:r>
          </w:p>
        </w:tc>
        <w:tc>
          <w:tcPr>
            <w:tcW w:w="705" w:type="pct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280"/>
        </w:trPr>
        <w:tc>
          <w:tcPr>
            <w:tcW w:w="571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2000/01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2000/01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3.16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504"/>
        </w:trPr>
        <w:tc>
          <w:tcPr>
            <w:tcW w:w="57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as of 19 December, 2015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as of 19 December, 2015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</w:tbl>
    <w:p w:rsidR="006F3B40" w:rsidRDefault="006F3B40" w:rsidP="006F3B40"/>
    <w:p w:rsidR="006F3B40" w:rsidRDefault="006F3B40" w:rsidP="006F3B40"/>
    <w:p w:rsidR="006F3B40" w:rsidRPr="006F3B40" w:rsidRDefault="006F3B40" w:rsidP="006F3B40">
      <w:pPr>
        <w:jc w:val="center"/>
      </w:pPr>
      <w:r>
        <w:rPr>
          <w:b/>
        </w:rPr>
        <w:t>__________</w:t>
      </w:r>
      <w:bookmarkEnd w:id="8"/>
    </w:p>
    <w:sectPr w:rsidR="006F3B40" w:rsidRPr="006F3B40" w:rsidSect="00C071DE">
      <w:headerReference w:type="even" r:id="rId13"/>
      <w:headerReference w:type="default" r:id="rId14"/>
      <w:pgSz w:w="16838" w:h="11906" w:orient="landscape" w:code="9"/>
      <w:pgMar w:top="1440" w:right="170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B40" w:rsidRDefault="006F3B40" w:rsidP="00ED54E0">
      <w:bookmarkStart w:id="4" w:name="_Hlk3458763"/>
      <w:bookmarkStart w:id="5" w:name="_Hlk3458764"/>
      <w:r>
        <w:separator/>
      </w:r>
      <w:bookmarkEnd w:id="4"/>
      <w:bookmarkEnd w:id="5"/>
    </w:p>
  </w:endnote>
  <w:endnote w:type="continuationSeparator" w:id="0">
    <w:p w:rsidR="006F3B40" w:rsidRDefault="006F3B40" w:rsidP="00ED54E0">
      <w:bookmarkStart w:id="6" w:name="_Hlk3458765"/>
      <w:bookmarkStart w:id="7" w:name="_Hlk3458766"/>
      <w:r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326" w:rsidRPr="000A1412" w:rsidRDefault="000A1412" w:rsidP="000A1412">
    <w:pPr>
      <w:pStyle w:val="Footer"/>
    </w:pPr>
    <w:bookmarkStart w:id="16" w:name="_Hlk3458751"/>
    <w:bookmarkStart w:id="17" w:name="_Hlk3458752"/>
    <w:r>
      <w:t xml:space="preserve"> </w:t>
    </w:r>
    <w:bookmarkEnd w:id="16"/>
    <w:bookmarkEnd w:id="1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326" w:rsidRPr="000A1412" w:rsidRDefault="000A1412" w:rsidP="000A1412">
    <w:pPr>
      <w:pStyle w:val="Footer"/>
    </w:pPr>
    <w:bookmarkStart w:id="18" w:name="_Hlk3458753"/>
    <w:bookmarkStart w:id="19" w:name="_Hlk3458754"/>
    <w:r>
      <w:t xml:space="preserve"> </w:t>
    </w:r>
    <w:bookmarkEnd w:id="18"/>
    <w:bookmarkEnd w:id="1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BE1" w:rsidRDefault="00D65BE1">
    <w:pPr>
      <w:pStyle w:val="Footer"/>
    </w:pPr>
    <w:bookmarkStart w:id="31" w:name="_Hlk3458757"/>
    <w:bookmarkStart w:id="32" w:name="_Hlk3458758"/>
    <w:bookmarkEnd w:id="31"/>
    <w:bookmarkEnd w:id="3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B40" w:rsidRDefault="006F3B40" w:rsidP="00ED54E0">
      <w:bookmarkStart w:id="0" w:name="_Hlk3458759"/>
      <w:bookmarkStart w:id="1" w:name="_Hlk3458760"/>
      <w:r>
        <w:separator/>
      </w:r>
      <w:bookmarkEnd w:id="0"/>
      <w:bookmarkEnd w:id="1"/>
    </w:p>
  </w:footnote>
  <w:footnote w:type="continuationSeparator" w:id="0">
    <w:p w:rsidR="006F3B40" w:rsidRDefault="006F3B40" w:rsidP="00ED54E0">
      <w:bookmarkStart w:id="2" w:name="_Hlk3458761"/>
      <w:bookmarkStart w:id="3" w:name="_Hlk3458762"/>
      <w:r>
        <w:continuationSeparator/>
      </w:r>
      <w:bookmarkEnd w:id="2"/>
      <w:bookmarkEnd w:id="3"/>
    </w:p>
  </w:footnote>
  <w:footnote w:id="1">
    <w:p w:rsidR="00D65BE1" w:rsidRPr="00792C5C" w:rsidRDefault="00D65BE1" w:rsidP="00D65BE1">
      <w:pPr>
        <w:pStyle w:val="FootnoteText"/>
      </w:pPr>
      <w:bookmarkStart w:id="10" w:name="_Hlk3458745"/>
      <w:bookmarkStart w:id="11" w:name="_Hlk3458746"/>
      <w:r w:rsidRPr="00792C5C">
        <w:rPr>
          <w:rStyle w:val="FootnoteReference"/>
        </w:rPr>
        <w:footnoteRef/>
      </w:r>
      <w:r w:rsidRPr="00792C5C">
        <w:t xml:space="preserve"> </w:t>
      </w:r>
      <w:proofErr w:type="spellStart"/>
      <w:r w:rsidRPr="00792C5C">
        <w:t>En</w:t>
      </w:r>
      <w:proofErr w:type="spellEnd"/>
      <w:r w:rsidRPr="00792C5C">
        <w:t xml:space="preserve"> </w:t>
      </w:r>
      <w:proofErr w:type="spellStart"/>
      <w:r w:rsidRPr="00792C5C">
        <w:t>anglais</w:t>
      </w:r>
      <w:proofErr w:type="spellEnd"/>
      <w:r w:rsidRPr="00792C5C">
        <w:t xml:space="preserve"> </w:t>
      </w:r>
      <w:proofErr w:type="spellStart"/>
      <w:r w:rsidRPr="00792C5C">
        <w:t>seulement</w:t>
      </w:r>
      <w:proofErr w:type="spellEnd"/>
      <w:r w:rsidRPr="00792C5C">
        <w:t>.</w:t>
      </w:r>
      <w:bookmarkEnd w:id="10"/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12" w:rsidRPr="000A1412" w:rsidRDefault="000A1412" w:rsidP="000A14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12" w:name="_Hlk3458747"/>
    <w:bookmarkStart w:id="13" w:name="_Hlk3458748"/>
    <w:r w:rsidRPr="000A1412">
      <w:t>G/MA/TAR/RS/584</w:t>
    </w:r>
  </w:p>
  <w:p w:rsidR="000A1412" w:rsidRPr="000A1412" w:rsidRDefault="000A1412" w:rsidP="000A14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A1412" w:rsidRPr="000A1412" w:rsidRDefault="000A1412" w:rsidP="000A14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1412">
      <w:t xml:space="preserve">- </w:t>
    </w:r>
    <w:r w:rsidRPr="000A1412">
      <w:fldChar w:fldCharType="begin"/>
    </w:r>
    <w:r w:rsidRPr="000A1412">
      <w:instrText xml:space="preserve"> PAGE </w:instrText>
    </w:r>
    <w:r w:rsidRPr="000A1412">
      <w:fldChar w:fldCharType="separate"/>
    </w:r>
    <w:r w:rsidRPr="000A1412">
      <w:rPr>
        <w:noProof/>
      </w:rPr>
      <w:t>1</w:t>
    </w:r>
    <w:r w:rsidRPr="000A1412">
      <w:fldChar w:fldCharType="end"/>
    </w:r>
    <w:r w:rsidRPr="000A1412">
      <w:t xml:space="preserve"> -</w:t>
    </w:r>
  </w:p>
  <w:bookmarkEnd w:id="12"/>
  <w:bookmarkEnd w:id="13"/>
  <w:p w:rsidR="00544326" w:rsidRPr="000A1412" w:rsidRDefault="00544326" w:rsidP="000A141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12" w:rsidRPr="000A1412" w:rsidRDefault="000A1412" w:rsidP="000A14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14" w:name="_Hlk3458749"/>
    <w:bookmarkStart w:id="15" w:name="_Hlk3458750"/>
    <w:r w:rsidRPr="000A1412">
      <w:t>G/MA/TAR/RS/584</w:t>
    </w:r>
  </w:p>
  <w:p w:rsidR="000A1412" w:rsidRPr="000A1412" w:rsidRDefault="000A1412" w:rsidP="000A14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A1412" w:rsidRPr="000A1412" w:rsidRDefault="000A1412" w:rsidP="000A14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1412">
      <w:t xml:space="preserve">- </w:t>
    </w:r>
    <w:r w:rsidRPr="000A1412">
      <w:fldChar w:fldCharType="begin"/>
    </w:r>
    <w:r w:rsidRPr="000A1412">
      <w:instrText xml:space="preserve"> PAGE </w:instrText>
    </w:r>
    <w:r w:rsidRPr="000A1412">
      <w:fldChar w:fldCharType="separate"/>
    </w:r>
    <w:r w:rsidRPr="000A1412">
      <w:rPr>
        <w:noProof/>
      </w:rPr>
      <w:t>2</w:t>
    </w:r>
    <w:r w:rsidRPr="000A1412">
      <w:fldChar w:fldCharType="end"/>
    </w:r>
    <w:r w:rsidRPr="000A1412">
      <w:t xml:space="preserve"> -</w:t>
    </w:r>
  </w:p>
  <w:bookmarkEnd w:id="14"/>
  <w:bookmarkEnd w:id="15"/>
  <w:p w:rsidR="00544326" w:rsidRPr="000A1412" w:rsidRDefault="00544326" w:rsidP="000A141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50"/>
      <w:gridCol w:w="2050"/>
      <w:gridCol w:w="3226"/>
    </w:tblGrid>
    <w:tr w:rsidR="00D65BE1" w:rsidRPr="00D65BE1" w:rsidTr="00D65BE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D65BE1" w:rsidRPr="00D65BE1" w:rsidRDefault="00D65BE1" w:rsidP="00703F81">
          <w:pPr>
            <w:rPr>
              <w:rFonts w:eastAsia="Verdana" w:cs="Verdana"/>
              <w:noProof/>
              <w:szCs w:val="18"/>
              <w:lang w:val="fr-FR" w:eastAsia="en-GB"/>
            </w:rPr>
          </w:pPr>
          <w:bookmarkStart w:id="20" w:name="bmkRestricted" w:colFirst="1" w:colLast="1"/>
          <w:bookmarkStart w:id="21" w:name="bmkMasthead"/>
          <w:bookmarkStart w:id="22" w:name="_Hlk3458755"/>
          <w:bookmarkStart w:id="23" w:name="_Hlk345875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D65BE1" w:rsidRPr="00D65BE1" w:rsidRDefault="00D65BE1" w:rsidP="00703F81">
          <w:pPr>
            <w:jc w:val="right"/>
            <w:rPr>
              <w:rFonts w:eastAsia="Verdana" w:cs="Verdana"/>
              <w:b/>
              <w:color w:val="FF0000"/>
              <w:szCs w:val="18"/>
              <w:lang w:val="fr-FR"/>
            </w:rPr>
          </w:pPr>
          <w:r>
            <w:rPr>
              <w:rFonts w:eastAsia="Verdana" w:cs="Verdana"/>
              <w:b/>
              <w:color w:val="FF0000"/>
              <w:szCs w:val="18"/>
              <w:lang w:val="fr-FR"/>
            </w:rPr>
            <w:t>RESTRICTED</w:t>
          </w:r>
        </w:p>
      </w:tc>
    </w:tr>
    <w:tr w:rsidR="00D65BE1" w:rsidRPr="00D65BE1" w:rsidTr="00D65BE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D65BE1" w:rsidRPr="00D65BE1" w:rsidRDefault="00D65BE1" w:rsidP="00703F81">
          <w:pPr>
            <w:jc w:val="left"/>
            <w:rPr>
              <w:rFonts w:eastAsia="Verdana" w:cs="Verdana"/>
              <w:szCs w:val="18"/>
              <w:lang w:val="fr-FR"/>
            </w:rPr>
          </w:pPr>
          <w:bookmarkStart w:id="24" w:name="bmkLogo" w:colFirst="0" w:colLast="0"/>
          <w:bookmarkEnd w:id="20"/>
          <w:r>
            <w:rPr>
              <w:rFonts w:eastAsia="Verdana" w:cs="Verdana"/>
              <w:noProof/>
              <w:szCs w:val="18"/>
              <w:lang w:val="fr-FR"/>
            </w:rPr>
            <w:drawing>
              <wp:inline distT="0" distB="0" distL="0" distR="0">
                <wp:extent cx="2376000" cy="720000"/>
                <wp:effectExtent l="0" t="0" r="5715" b="4445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D65BE1" w:rsidRPr="00D65BE1" w:rsidRDefault="00D65BE1" w:rsidP="00703F81">
          <w:pPr>
            <w:jc w:val="right"/>
            <w:rPr>
              <w:rFonts w:eastAsia="Verdana" w:cs="Verdana"/>
              <w:b/>
              <w:szCs w:val="18"/>
              <w:lang w:val="fr-FR"/>
            </w:rPr>
          </w:pPr>
        </w:p>
      </w:tc>
    </w:tr>
    <w:tr w:rsidR="00D65BE1" w:rsidRPr="00D65BE1" w:rsidTr="00D65BE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D65BE1" w:rsidRPr="00D65BE1" w:rsidRDefault="00D65BE1" w:rsidP="00703F81">
          <w:pPr>
            <w:jc w:val="left"/>
            <w:rPr>
              <w:rFonts w:eastAsia="Verdana" w:cs="Verdana"/>
              <w:noProof/>
              <w:szCs w:val="18"/>
              <w:lang w:val="fr-FR" w:eastAsia="en-GB"/>
            </w:rPr>
          </w:pPr>
          <w:bookmarkStart w:id="25" w:name="bmkSymbols" w:colFirst="1" w:colLast="1"/>
          <w:bookmarkEnd w:id="2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D65BE1" w:rsidRPr="00D65BE1" w:rsidRDefault="00D65BE1" w:rsidP="00703F81">
          <w:pPr>
            <w:jc w:val="right"/>
            <w:rPr>
              <w:rFonts w:eastAsia="Verdana" w:cs="Verdana"/>
              <w:b/>
              <w:szCs w:val="18"/>
              <w:lang w:val="fr-FR"/>
            </w:rPr>
          </w:pPr>
          <w:r>
            <w:rPr>
              <w:b/>
              <w:szCs w:val="18"/>
              <w:lang w:val="fr-FR"/>
            </w:rPr>
            <w:t>G/MA/TAR/RS/584</w:t>
          </w:r>
        </w:p>
      </w:tc>
    </w:tr>
    <w:tr w:rsidR="00D65BE1" w:rsidRPr="00D65BE1" w:rsidTr="00D65BE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65BE1" w:rsidRPr="00D65BE1" w:rsidRDefault="00D65BE1" w:rsidP="00703F81">
          <w:pPr>
            <w:rPr>
              <w:rFonts w:eastAsia="Verdana" w:cs="Verdana"/>
              <w:szCs w:val="18"/>
              <w:lang w:val="fr-FR"/>
            </w:rPr>
          </w:pPr>
          <w:bookmarkStart w:id="26" w:name="bmkDate" w:colFirst="1" w:colLast="1"/>
          <w:bookmarkEnd w:id="2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D65BE1" w:rsidRPr="00D65BE1" w:rsidRDefault="00D65BE1" w:rsidP="00703F81">
          <w:pPr>
            <w:jc w:val="right"/>
            <w:rPr>
              <w:rFonts w:eastAsia="Verdana" w:cs="Verdana"/>
              <w:szCs w:val="18"/>
              <w:lang w:val="fr-FR"/>
            </w:rPr>
          </w:pPr>
          <w:r>
            <w:rPr>
              <w:rFonts w:eastAsia="Verdana" w:cs="Verdana"/>
              <w:szCs w:val="18"/>
              <w:lang w:val="fr-FR"/>
            </w:rPr>
            <w:t>1</w:t>
          </w:r>
          <w:r w:rsidR="00710A88">
            <w:rPr>
              <w:rFonts w:eastAsia="Verdana" w:cs="Verdana"/>
              <w:szCs w:val="18"/>
              <w:lang w:val="fr-FR"/>
            </w:rPr>
            <w:t>5</w:t>
          </w:r>
          <w:r>
            <w:rPr>
              <w:rFonts w:eastAsia="Verdana" w:cs="Verdana"/>
              <w:szCs w:val="18"/>
              <w:lang w:val="fr-FR"/>
            </w:rPr>
            <w:t> mars 2019</w:t>
          </w:r>
        </w:p>
      </w:tc>
    </w:tr>
    <w:tr w:rsidR="00D65BE1" w:rsidRPr="00D65BE1" w:rsidTr="00D65BE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D65BE1" w:rsidRPr="00D65BE1" w:rsidRDefault="00D65BE1" w:rsidP="00703F81">
          <w:pPr>
            <w:jc w:val="left"/>
            <w:rPr>
              <w:rFonts w:eastAsia="Verdana" w:cs="Verdana"/>
              <w:b/>
              <w:szCs w:val="18"/>
              <w:lang w:val="fr-FR"/>
            </w:rPr>
          </w:pPr>
          <w:bookmarkStart w:id="27" w:name="bmkSerial" w:colFirst="0" w:colLast="0"/>
          <w:bookmarkStart w:id="28" w:name="bmkTotPages" w:colFirst="1" w:colLast="1"/>
          <w:bookmarkEnd w:id="26"/>
          <w:r>
            <w:rPr>
              <w:rFonts w:eastAsia="Verdana" w:cs="Verdana"/>
              <w:color w:val="FF0000"/>
              <w:szCs w:val="18"/>
              <w:lang w:val="fr-FR"/>
            </w:rPr>
            <w:t>(19</w:t>
          </w:r>
          <w:r>
            <w:rPr>
              <w:rFonts w:eastAsia="Verdana" w:cs="Verdana"/>
              <w:color w:val="FF0000"/>
              <w:szCs w:val="18"/>
              <w:lang w:val="fr-FR"/>
            </w:rPr>
            <w:noBreakHyphen/>
          </w:r>
          <w:r w:rsidR="00710A88">
            <w:rPr>
              <w:rFonts w:eastAsia="Verdana" w:cs="Verdana"/>
              <w:color w:val="FF0000"/>
              <w:szCs w:val="18"/>
              <w:lang w:val="fr-FR"/>
            </w:rPr>
            <w:t>1612</w:t>
          </w:r>
          <w:r>
            <w:rPr>
              <w:rFonts w:eastAsia="Verdana" w:cs="Verdana"/>
              <w:color w:val="FF0000"/>
              <w:szCs w:val="18"/>
              <w:lang w:val="fr-FR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D65BE1" w:rsidRPr="00D65BE1" w:rsidRDefault="00D65BE1" w:rsidP="00703F81">
          <w:pPr>
            <w:jc w:val="right"/>
            <w:rPr>
              <w:rFonts w:eastAsia="Verdana" w:cs="Verdana"/>
              <w:szCs w:val="18"/>
              <w:lang w:val="fr-FR"/>
            </w:rPr>
          </w:pPr>
          <w:proofErr w:type="gramStart"/>
          <w:r>
            <w:rPr>
              <w:rFonts w:eastAsia="Verdana" w:cs="Verdana"/>
              <w:szCs w:val="18"/>
              <w:lang w:val="fr-FR"/>
            </w:rPr>
            <w:t>Page:</w:t>
          </w:r>
          <w:proofErr w:type="gramEnd"/>
          <w:r>
            <w:rPr>
              <w:rFonts w:eastAsia="Verdana" w:cs="Verdana"/>
              <w:szCs w:val="18"/>
              <w:lang w:val="fr-FR"/>
            </w:rPr>
            <w:t xml:space="preserve"> </w:t>
          </w:r>
          <w:r>
            <w:rPr>
              <w:rFonts w:eastAsia="Verdana" w:cs="Verdana"/>
              <w:szCs w:val="18"/>
              <w:lang w:val="fr-FR"/>
            </w:rPr>
            <w:fldChar w:fldCharType="begin"/>
          </w:r>
          <w:r>
            <w:rPr>
              <w:rFonts w:eastAsia="Verdana" w:cs="Verdana"/>
              <w:szCs w:val="18"/>
              <w:lang w:val="fr-FR"/>
            </w:rPr>
            <w:instrText xml:space="preserve"> PAGE  \* Arabic  \* MERGEFORMAT </w:instrText>
          </w:r>
          <w:r>
            <w:rPr>
              <w:rFonts w:eastAsia="Verdana" w:cs="Verdana"/>
              <w:szCs w:val="18"/>
              <w:lang w:val="fr-FR"/>
            </w:rPr>
            <w:fldChar w:fldCharType="separate"/>
          </w:r>
          <w:r>
            <w:rPr>
              <w:rFonts w:eastAsia="Verdana" w:cs="Verdana"/>
              <w:noProof/>
              <w:szCs w:val="18"/>
              <w:lang w:val="fr-FR"/>
            </w:rPr>
            <w:t>1</w:t>
          </w:r>
          <w:r>
            <w:rPr>
              <w:rFonts w:eastAsia="Verdana" w:cs="Verdana"/>
              <w:szCs w:val="18"/>
              <w:lang w:val="fr-FR"/>
            </w:rPr>
            <w:fldChar w:fldCharType="end"/>
          </w:r>
          <w:r>
            <w:rPr>
              <w:rFonts w:eastAsia="Verdana" w:cs="Verdana"/>
              <w:szCs w:val="18"/>
              <w:lang w:val="fr-FR"/>
            </w:rPr>
            <w:t>/</w:t>
          </w:r>
          <w:r>
            <w:rPr>
              <w:rFonts w:eastAsia="Verdana" w:cs="Verdana"/>
              <w:szCs w:val="18"/>
              <w:lang w:val="fr-FR"/>
            </w:rPr>
            <w:fldChar w:fldCharType="begin"/>
          </w:r>
          <w:r>
            <w:rPr>
              <w:rFonts w:eastAsia="Verdana" w:cs="Verdana"/>
              <w:szCs w:val="18"/>
              <w:lang w:val="fr-FR"/>
            </w:rPr>
            <w:instrText xml:space="preserve"> NUMPAGES  \# "0" \* Arabic  \* MERGEFORMAT </w:instrText>
          </w:r>
          <w:r>
            <w:rPr>
              <w:rFonts w:eastAsia="Verdana" w:cs="Verdana"/>
              <w:szCs w:val="18"/>
              <w:lang w:val="fr-FR"/>
            </w:rPr>
            <w:fldChar w:fldCharType="separate"/>
          </w:r>
          <w:r>
            <w:rPr>
              <w:rFonts w:eastAsia="Verdana" w:cs="Verdana"/>
              <w:noProof/>
              <w:szCs w:val="18"/>
              <w:lang w:val="fr-FR"/>
            </w:rPr>
            <w:t>3</w:t>
          </w:r>
          <w:r>
            <w:rPr>
              <w:rFonts w:eastAsia="Verdana" w:cs="Verdana"/>
              <w:szCs w:val="18"/>
              <w:lang w:val="fr-FR"/>
            </w:rPr>
            <w:fldChar w:fldCharType="end"/>
          </w:r>
        </w:p>
      </w:tc>
    </w:tr>
    <w:tr w:rsidR="00D65BE1" w:rsidRPr="00D65BE1" w:rsidTr="00D65BE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D65BE1" w:rsidRPr="00D65BE1" w:rsidRDefault="00D65BE1" w:rsidP="00703F81">
          <w:pPr>
            <w:jc w:val="left"/>
            <w:rPr>
              <w:rFonts w:eastAsia="Verdana" w:cs="Verdana"/>
              <w:szCs w:val="18"/>
              <w:lang w:val="fr-FR"/>
            </w:rPr>
          </w:pPr>
          <w:bookmarkStart w:id="29" w:name="bmkCommittee" w:colFirst="0" w:colLast="0"/>
          <w:bookmarkStart w:id="30" w:name="bmkLanguage" w:colFirst="1" w:colLast="1"/>
          <w:bookmarkEnd w:id="27"/>
          <w:bookmarkEnd w:id="28"/>
          <w:r>
            <w:rPr>
              <w:b/>
              <w:szCs w:val="18"/>
              <w:lang w:val="fr-FR"/>
            </w:rPr>
            <w:t>Comité de l'accès aux marchés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D65BE1" w:rsidRPr="00D65BE1" w:rsidRDefault="00D65BE1" w:rsidP="00703F81">
          <w:pPr>
            <w:jc w:val="right"/>
            <w:rPr>
              <w:rFonts w:eastAsia="Verdana" w:cs="Verdana"/>
              <w:bCs/>
              <w:szCs w:val="18"/>
              <w:lang w:val="fr-FR"/>
            </w:rPr>
          </w:pPr>
          <w:proofErr w:type="gramStart"/>
          <w:r>
            <w:rPr>
              <w:rFonts w:eastAsia="Verdana" w:cs="Verdana"/>
              <w:bCs/>
              <w:szCs w:val="18"/>
              <w:lang w:val="fr-FR"/>
            </w:rPr>
            <w:t>Original:</w:t>
          </w:r>
          <w:proofErr w:type="gramEnd"/>
          <w:r>
            <w:rPr>
              <w:rFonts w:eastAsia="Verdana" w:cs="Verdana"/>
              <w:bCs/>
              <w:szCs w:val="18"/>
              <w:lang w:val="fr-FR"/>
            </w:rPr>
            <w:t> anglais</w:t>
          </w:r>
        </w:p>
      </w:tc>
    </w:tr>
    <w:bookmarkEnd w:id="21"/>
    <w:bookmarkEnd w:id="29"/>
    <w:bookmarkEnd w:id="30"/>
    <w:bookmarkEnd w:id="22"/>
    <w:bookmarkEnd w:id="23"/>
  </w:tbl>
  <w:p w:rsidR="00ED54E0" w:rsidRPr="00D65BE1" w:rsidRDefault="00ED54E0">
    <w:pPr>
      <w:pStyle w:val="Header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12" w:rsidRDefault="000A1412" w:rsidP="000A1412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>G/MA/TAR/RS/584</w:t>
    </w:r>
  </w:p>
  <w:p w:rsidR="000A1412" w:rsidRDefault="000A1412" w:rsidP="000A1412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</w:p>
  <w:p w:rsidR="000A1412" w:rsidRDefault="000A1412" w:rsidP="000A1412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:rsidR="006F3B40" w:rsidRPr="000A1412" w:rsidRDefault="006F3B40" w:rsidP="000A141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12" w:rsidRDefault="000A1412" w:rsidP="000A1412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>G/MA/TAR/RS/584</w:t>
    </w:r>
  </w:p>
  <w:p w:rsidR="000A1412" w:rsidRDefault="000A1412" w:rsidP="000A1412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</w:p>
  <w:p w:rsidR="000A1412" w:rsidRDefault="000A1412" w:rsidP="000A1412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:rsidR="006F3B40" w:rsidRPr="000A1412" w:rsidRDefault="006F3B40" w:rsidP="000A1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40"/>
    <w:rsid w:val="000272F6"/>
    <w:rsid w:val="00037AC4"/>
    <w:rsid w:val="000423BF"/>
    <w:rsid w:val="00062060"/>
    <w:rsid w:val="000A1412"/>
    <w:rsid w:val="000A4945"/>
    <w:rsid w:val="000B31E1"/>
    <w:rsid w:val="0010631D"/>
    <w:rsid w:val="0011356B"/>
    <w:rsid w:val="0013337F"/>
    <w:rsid w:val="00182B84"/>
    <w:rsid w:val="001C6649"/>
    <w:rsid w:val="001E291F"/>
    <w:rsid w:val="00233408"/>
    <w:rsid w:val="0027067B"/>
    <w:rsid w:val="003156C6"/>
    <w:rsid w:val="003572B4"/>
    <w:rsid w:val="00467032"/>
    <w:rsid w:val="0046754A"/>
    <w:rsid w:val="004F203A"/>
    <w:rsid w:val="00503A20"/>
    <w:rsid w:val="005336B8"/>
    <w:rsid w:val="00544326"/>
    <w:rsid w:val="00547B5F"/>
    <w:rsid w:val="005A1A22"/>
    <w:rsid w:val="005B04B9"/>
    <w:rsid w:val="005B68C7"/>
    <w:rsid w:val="005B7054"/>
    <w:rsid w:val="005D5981"/>
    <w:rsid w:val="005F30CB"/>
    <w:rsid w:val="00612644"/>
    <w:rsid w:val="00674CCD"/>
    <w:rsid w:val="006F3B40"/>
    <w:rsid w:val="006F5826"/>
    <w:rsid w:val="00700181"/>
    <w:rsid w:val="00710A88"/>
    <w:rsid w:val="007141CF"/>
    <w:rsid w:val="00745146"/>
    <w:rsid w:val="007577E3"/>
    <w:rsid w:val="00760DB3"/>
    <w:rsid w:val="007E6507"/>
    <w:rsid w:val="007F2B8E"/>
    <w:rsid w:val="007F32D1"/>
    <w:rsid w:val="00807247"/>
    <w:rsid w:val="00840C2B"/>
    <w:rsid w:val="008739FD"/>
    <w:rsid w:val="00893E85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7731A"/>
    <w:rsid w:val="00BB1F84"/>
    <w:rsid w:val="00BE5468"/>
    <w:rsid w:val="00C071DE"/>
    <w:rsid w:val="00C11EAC"/>
    <w:rsid w:val="00C15F6D"/>
    <w:rsid w:val="00C305D7"/>
    <w:rsid w:val="00C30F2A"/>
    <w:rsid w:val="00C43456"/>
    <w:rsid w:val="00C65C0C"/>
    <w:rsid w:val="00C72BFE"/>
    <w:rsid w:val="00C808FC"/>
    <w:rsid w:val="00CD7D97"/>
    <w:rsid w:val="00CE3EE6"/>
    <w:rsid w:val="00CE4BA1"/>
    <w:rsid w:val="00D000C7"/>
    <w:rsid w:val="00D221B8"/>
    <w:rsid w:val="00D52A9D"/>
    <w:rsid w:val="00D55AAD"/>
    <w:rsid w:val="00D65BE1"/>
    <w:rsid w:val="00D747AE"/>
    <w:rsid w:val="00D9226C"/>
    <w:rsid w:val="00DA20BD"/>
    <w:rsid w:val="00DE50DB"/>
    <w:rsid w:val="00DF6AE1"/>
    <w:rsid w:val="00E1286C"/>
    <w:rsid w:val="00E46FD5"/>
    <w:rsid w:val="00E544BB"/>
    <w:rsid w:val="00E56545"/>
    <w:rsid w:val="00EA5D4F"/>
    <w:rsid w:val="00EB6C56"/>
    <w:rsid w:val="00ED1D47"/>
    <w:rsid w:val="00ED54E0"/>
    <w:rsid w:val="00F04A9D"/>
    <w:rsid w:val="00F32397"/>
    <w:rsid w:val="00F40595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907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B40"/>
    <w:pPr>
      <w:spacing w:after="0" w:line="240" w:lineRule="auto"/>
      <w:jc w:val="both"/>
    </w:pPr>
    <w:rPr>
      <w:rFonts w:ascii="Verdana" w:eastAsia="Calibri" w:hAnsi="Verdana" w:cs="Times New Roman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  <w:rPr>
      <w:rFonts w:eastAsiaTheme="minorHAnsi" w:cstheme="minorBidi"/>
    </w:r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rFonts w:eastAsia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  <w:rPr>
      <w:rFonts w:eastAsiaTheme="minorHAnsi" w:cstheme="minorBidi"/>
    </w:r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  <w:rPr>
      <w:rFonts w:eastAsiaTheme="minorHAnsi" w:cstheme="minorBidi"/>
    </w:r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  <w:rPr>
      <w:rFonts w:eastAsiaTheme="minorHAnsi" w:cstheme="minorBidi"/>
    </w:r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  <w:rPr>
      <w:rFonts w:eastAsiaTheme="minorHAnsi" w:cstheme="minorBidi"/>
    </w:r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  <w:rPr>
      <w:rFonts w:eastAsiaTheme="minorHAnsi" w:cstheme="minorBidi"/>
    </w:r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rFonts w:eastAsiaTheme="minorHAnsi" w:cstheme="minorBidi"/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rFonts w:eastAsiaTheme="minorHAnsi" w:cstheme="minorBidi"/>
      <w:sz w:val="16"/>
    </w:rPr>
  </w:style>
  <w:style w:type="character" w:styleId="Hyperlink">
    <w:name w:val="Hyperlink"/>
    <w:basedOn w:val="DefaultParagraphFont"/>
    <w:uiPriority w:val="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  <w:rPr>
      <w:rFonts w:eastAsiaTheme="minorHAnsi" w:cstheme="minorBidi"/>
    </w:rPr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  <w:rPr>
      <w:rFonts w:eastAsiaTheme="minorHAnsi" w:cstheme="min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  <w:rPr>
      <w:rFonts w:eastAsia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  <w:rPr>
      <w:rFonts w:eastAsiaTheme="minorHAnsi" w:cstheme="minorBid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  <w:rPr>
      <w:rFonts w:eastAsiaTheme="minorHAnsi" w:cstheme="minorBid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  <w:rPr>
      <w:rFonts w:eastAsiaTheme="minorHAnsi" w:cstheme="minorBidi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  <w:rPr>
      <w:rFonts w:eastAsiaTheme="minorHAnsi" w:cstheme="minorBidi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  <w:rPr>
      <w:rFonts w:eastAsiaTheme="minorHAnsi" w:cstheme="minorBidi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  <w:rPr>
      <w:rFonts w:eastAsiaTheme="minorHAnsi" w:cstheme="minorBidi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  <w:rPr>
      <w:rFonts w:eastAsiaTheme="minorHAnsi" w:cstheme="minorBidi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  <w:rPr>
      <w:rFonts w:eastAsiaTheme="minorHAnsi" w:cstheme="minorBidi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  <w:rPr>
      <w:rFonts w:eastAsiaTheme="minorHAnsi" w:cstheme="minorBidi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  <w:rPr>
      <w:rFonts w:eastAsiaTheme="minorHAnsi" w:cstheme="minorBidi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  <w:rPr>
      <w:rFonts w:eastAsiaTheme="minorHAnsi" w:cstheme="minorBidi"/>
    </w:r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  <w:rPr>
      <w:rFonts w:eastAsiaTheme="minorHAnsi" w:cstheme="minorBidi"/>
    </w:r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  <w:rPr>
      <w:rFonts w:eastAsiaTheme="minorHAnsi" w:cstheme="minorBidi"/>
    </w:r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  <w:rPr>
      <w:rFonts w:eastAsiaTheme="minorHAnsi" w:cstheme="minorBidi"/>
    </w:r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  <w:rPr>
      <w:rFonts w:eastAsiaTheme="minorHAnsi" w:cstheme="minorBidi"/>
    </w:r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  <w:rPr>
      <w:rFonts w:eastAsiaTheme="minorHAnsi" w:cstheme="minorBidi"/>
    </w:r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  <w:rPr>
      <w:rFonts w:eastAsiaTheme="minorHAnsi" w:cstheme="minorBidi"/>
    </w:r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  <w:rPr>
      <w:rFonts w:eastAsiaTheme="minorHAnsi" w:cstheme="minorBidi"/>
    </w:r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  <w:rPr>
      <w:rFonts w:eastAsiaTheme="minorHAnsi" w:cstheme="minorBidi"/>
    </w:r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  <w:rPr>
      <w:rFonts w:eastAsiaTheme="minorHAnsi" w:cstheme="minorBidi"/>
    </w:r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  <w:rPr>
      <w:rFonts w:eastAsiaTheme="minorHAnsi" w:cstheme="minorBidi"/>
    </w:r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  <w:rPr>
      <w:rFonts w:eastAsiaTheme="minorHAnsi" w:cstheme="minorBidi"/>
    </w:r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  <w:rPr>
      <w:rFonts w:eastAsiaTheme="minorHAnsi" w:cstheme="minorBidi"/>
    </w:r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  <w:rPr>
      <w:rFonts w:eastAsiaTheme="minorHAnsi" w:cstheme="minorBidi"/>
    </w:r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  <w:rPr>
      <w:rFonts w:eastAsiaTheme="minorHAnsi" w:cstheme="minorBidi"/>
    </w:r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  <w:rPr>
      <w:rFonts w:eastAsiaTheme="minorHAnsi" w:cstheme="minorBid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  <w:rPr>
      <w:rFonts w:eastAsiaTheme="minorHAnsi" w:cstheme="minorBidi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lier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3</Pages>
  <Words>342</Words>
  <Characters>1874</Characters>
  <Application>Microsoft Office Word</Application>
  <DocSecurity>0</DocSecurity>
  <Lines>258</Lines>
  <Paragraphs>135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RECTIFICATION ET MODIFICATION DES LISTES</dc:title>
  <dc:creator/>
  <dc:description>LDIMD - DTU</dc:description>
  <cp:lastModifiedBy/>
  <cp:revision>2</cp:revision>
  <cp:lastPrinted>2019-03-13T15:36:00Z</cp:lastPrinted>
  <dcterms:created xsi:type="dcterms:W3CDTF">2019-03-14T11:25:00Z</dcterms:created>
  <dcterms:modified xsi:type="dcterms:W3CDTF">2019-03-15T10:41:00Z</dcterms:modified>
</cp:coreProperties>
</file>