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</w:t>
      </w:r>
      <w:r w:rsidR="0066513C">
        <w:t>XX</w:t>
      </w:r>
      <w:r w:rsidRPr="00D15CF5">
        <w:t xml:space="preserve"> – </w:t>
      </w:r>
      <w:r w:rsidR="0066513C">
        <w:t>SIERRA LEONE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</w:t>
      </w:r>
      <w:r w:rsidR="0066513C">
        <w:t>XX</w:t>
      </w:r>
      <w:r w:rsidR="00D87E53" w:rsidRPr="00D15CF5">
        <w:t xml:space="preserve"> –</w:t>
      </w:r>
      <w:r w:rsidR="00F612DF" w:rsidRPr="00D15CF5">
        <w:t xml:space="preserve"> </w:t>
      </w:r>
      <w:r w:rsidR="0066513C">
        <w:t>Sierra Leone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</w:t>
      </w:r>
      <w:r w:rsidR="0066513C">
        <w:t>XX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66513C">
        <w:t>Sierra Leone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8157B7">
        <w:t xml:space="preserve">ages </w:t>
      </w:r>
      <w:r w:rsidR="00D87E53" w:rsidRPr="00D15CF5">
        <w:t xml:space="preserve">3 </w:t>
      </w:r>
      <w:r w:rsidR="008157B7">
        <w:t>à 80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A94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Pieddepage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Pieddepage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En-tte"/>
      <w:spacing w:after="240"/>
      <w:jc w:val="center"/>
    </w:pPr>
    <w:r w:rsidRPr="00D15CF5">
      <w:t>G/MA/TAR/RS/5</w:t>
    </w:r>
    <w:r w:rsidR="0066513C">
      <w:t>44</w:t>
    </w:r>
  </w:p>
  <w:p w:rsidR="00D15CF5" w:rsidRPr="00D15CF5" w:rsidRDefault="00D15CF5" w:rsidP="00D15CF5">
    <w:pPr>
      <w:pStyle w:val="En-tte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1C27AF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02A20A3" wp14:editId="0B32E15D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66513C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66513C">
            <w:rPr>
              <w:b/>
              <w:szCs w:val="18"/>
            </w:rPr>
            <w:t>44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1C27AF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F85B1D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1C27AF">
            <w:rPr>
              <w:rFonts w:eastAsia="Verdana" w:cs="Verdana"/>
              <w:color w:val="FF0000"/>
              <w:szCs w:val="18"/>
            </w:rPr>
            <w:t>2724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F85B1D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1C27AF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F85B1D">
            <w:rPr>
              <w:rFonts w:eastAsia="Verdana" w:cs="Verdana"/>
              <w:szCs w:val="18"/>
            </w:rPr>
            <w:t>80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C27A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6513C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57B7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75D40"/>
    <w:rsid w:val="00A945A2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049"/>
    <w:rsid w:val="00F62F25"/>
    <w:rsid w:val="00F6594D"/>
    <w:rsid w:val="00F70150"/>
    <w:rsid w:val="00F725C6"/>
    <w:rsid w:val="00F84BAB"/>
    <w:rsid w:val="00F854DF"/>
    <w:rsid w:val="00F85B1D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9A61-1FA6-4058-AABE-A3ED5930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147</Words>
  <Characters>808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2018-05-02T10:39:00Z</dcterms:created>
  <dcterms:modified xsi:type="dcterms:W3CDTF">2018-05-02T12:18:00Z</dcterms:modified>
</cp:coreProperties>
</file>