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A10CA4">
      <w:pPr>
        <w:pStyle w:val="Title2"/>
      </w:pPr>
      <w:r>
        <w:t xml:space="preserve">SCHEDULE </w:t>
      </w:r>
      <w:r w:rsidR="00A10CA4" w:rsidRPr="00984D54">
        <w:t>CXLVIII</w:t>
      </w:r>
      <w:r>
        <w:t xml:space="preserve"> </w:t>
      </w:r>
      <w:r w:rsidR="00357E7D">
        <w:t>–</w:t>
      </w:r>
      <w:r>
        <w:t xml:space="preserve"> </w:t>
      </w:r>
      <w:r w:rsidR="00984D54">
        <w:t>JORDAN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984D54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984D54" w:rsidRPr="00984D54">
        <w:t>CXLVIII</w:t>
      </w:r>
      <w:r>
        <w:t xml:space="preserve"> </w:t>
      </w:r>
      <w:r w:rsidR="00357E7D">
        <w:t>–</w:t>
      </w:r>
      <w:r>
        <w:t xml:space="preserve"> </w:t>
      </w:r>
      <w:r w:rsidR="00984D54">
        <w:t>Jordan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jc w:val="center"/>
        <w:rPr>
          <w:b/>
          <w:bCs/>
          <w:szCs w:val="18"/>
        </w:rPr>
      </w:pPr>
      <w:bookmarkStart w:id="0" w:name="_GoBack"/>
      <w:bookmarkEnd w:id="0"/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984D54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984D54" w:rsidRPr="00984D54">
        <w:t>CXLVIII</w:t>
      </w:r>
      <w:r w:rsidR="00357E7D">
        <w:t xml:space="preserve"> – </w:t>
      </w:r>
      <w:r w:rsidR="00984D54">
        <w:t xml:space="preserve">Jordan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482BB2" w:rsidRDefault="00686DD0" w:rsidP="00482BB2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984D54">
        <w:t>9</w:t>
      </w:r>
      <w:r w:rsidR="00AA7DCE">
        <w:t>8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 w:rsidR="00482BB2">
        <w:t>;</w:t>
      </w:r>
      <w:r w:rsidR="00482BB2" w:rsidRPr="00482BB2">
        <w:t xml:space="preserve"> </w:t>
      </w:r>
      <w:r w:rsidR="00482BB2">
        <w:t>printed version available upon request)</w:t>
      </w:r>
    </w:p>
    <w:p w:rsidR="00686DD0" w:rsidRDefault="00686DD0" w:rsidP="00AA7DCE">
      <w:pPr>
        <w:rPr>
          <w:u w:val="single"/>
        </w:rPr>
      </w:pP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1B5C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95145">
      <w:t>2</w:t>
    </w:r>
    <w:r w:rsidR="001B5C65">
      <w:t>7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69333D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A97960" wp14:editId="19A24A8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1B5C6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95145">
            <w:rPr>
              <w:b/>
              <w:szCs w:val="16"/>
            </w:rPr>
            <w:t>2</w:t>
          </w:r>
          <w:r w:rsidR="001B5C65">
            <w:rPr>
              <w:b/>
              <w:szCs w:val="16"/>
            </w:rPr>
            <w:t>7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F0A00" w:rsidP="0069333D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69333D">
            <w:rPr>
              <w:szCs w:val="16"/>
            </w:rPr>
            <w:t>6</w:t>
          </w:r>
          <w:r w:rsidR="00AA7DCE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69333D" w:rsidP="0009164E">
          <w:pPr>
            <w:jc w:val="left"/>
            <w:rPr>
              <w:b/>
            </w:rPr>
          </w:pPr>
          <w:bookmarkStart w:id="3" w:name="bmkSerial" w:colFirst="0" w:colLast="0"/>
          <w:r w:rsidRPr="00B84572">
            <w:rPr>
              <w:rFonts w:eastAsia="Verdana" w:cs="Verdana"/>
              <w:color w:val="FF0000"/>
              <w:szCs w:val="18"/>
            </w:rPr>
            <w:t>(18</w:t>
          </w:r>
          <w:r w:rsidRPr="00B84572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1803</w:t>
          </w:r>
          <w:r w:rsidRPr="00B8457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AA7DCE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69333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984D54">
            <w:rPr>
              <w:bCs/>
              <w:szCs w:val="16"/>
            </w:rPr>
            <w:t>9</w:t>
          </w:r>
          <w:r w:rsidR="00AA7DCE">
            <w:rPr>
              <w:bCs/>
              <w:szCs w:val="16"/>
            </w:rPr>
            <w:t>8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5C65"/>
    <w:rsid w:val="001C3156"/>
    <w:rsid w:val="001C444B"/>
    <w:rsid w:val="001D41B9"/>
    <w:rsid w:val="001D50C1"/>
    <w:rsid w:val="001E291F"/>
    <w:rsid w:val="001E5A90"/>
    <w:rsid w:val="001E7804"/>
    <w:rsid w:val="001F06A6"/>
    <w:rsid w:val="00211672"/>
    <w:rsid w:val="0023134F"/>
    <w:rsid w:val="00233408"/>
    <w:rsid w:val="0023517F"/>
    <w:rsid w:val="0027067B"/>
    <w:rsid w:val="00282314"/>
    <w:rsid w:val="00282622"/>
    <w:rsid w:val="002B16FA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2BB2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93563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9333D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0A00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84D54"/>
    <w:rsid w:val="009A22C8"/>
    <w:rsid w:val="009A6F54"/>
    <w:rsid w:val="009D1A0B"/>
    <w:rsid w:val="009D576D"/>
    <w:rsid w:val="009E628E"/>
    <w:rsid w:val="009F16FC"/>
    <w:rsid w:val="00A10CA4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A7DCE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E51CA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B048A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786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