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C95145">
      <w:pPr>
        <w:pStyle w:val="Title2"/>
      </w:pPr>
      <w:r>
        <w:t xml:space="preserve">SCHEDULE </w:t>
      </w:r>
      <w:r w:rsidR="00C95145">
        <w:t>cx</w:t>
      </w:r>
      <w:r w:rsidR="00FA02C4">
        <w:t>ii</w:t>
      </w:r>
      <w:r>
        <w:t xml:space="preserve"> </w:t>
      </w:r>
      <w:r w:rsidR="00357E7D">
        <w:t>–</w:t>
      </w:r>
      <w:r>
        <w:t xml:space="preserve"> </w:t>
      </w:r>
      <w:r w:rsidR="00C95145">
        <w:t>guyana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C95145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C95145">
        <w:t>CX</w:t>
      </w:r>
      <w:r w:rsidR="00BF27BD">
        <w:t>II</w:t>
      </w:r>
      <w:r>
        <w:t xml:space="preserve"> </w:t>
      </w:r>
      <w:r w:rsidR="00357E7D">
        <w:t>–</w:t>
      </w:r>
      <w:r>
        <w:t xml:space="preserve"> </w:t>
      </w:r>
      <w:r w:rsidR="00FA02C4">
        <w:t>G</w:t>
      </w:r>
      <w:r w:rsidR="00C95145">
        <w:t>uyana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D26214" w:rsidRDefault="00B26ECA" w:rsidP="00B26ECA">
      <w:pPr>
        <w:ind w:firstLine="567"/>
        <w:rPr>
          <w:szCs w:val="18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bookmarkStart w:id="0" w:name="_GoBack"/>
      <w:bookmarkEnd w:id="0"/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C95145">
      <w:r>
        <w:t xml:space="preserve">If no objection is notified to the Secretariat within three months from the date of this document, </w:t>
      </w:r>
      <w:proofErr w:type="gramStart"/>
      <w:r>
        <w:t>the</w:t>
      </w:r>
      <w:proofErr w:type="gramEnd"/>
      <w:r>
        <w:t xml:space="preserve"> rectifications and modifications </w:t>
      </w:r>
      <w:r w:rsidR="00211672">
        <w:t xml:space="preserve">to </w:t>
      </w:r>
      <w:r>
        <w:t>Schedule </w:t>
      </w:r>
      <w:r w:rsidR="00FA02C4">
        <w:t>CXII</w:t>
      </w:r>
      <w:r w:rsidR="00357E7D">
        <w:t xml:space="preserve"> – </w:t>
      </w:r>
      <w:r w:rsidR="00C95145">
        <w:t>Guyana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FA02C4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C95145">
        <w:t>80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5E2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23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D26214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0797AC" wp14:editId="065283C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FA02C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82269" w:rsidP="00D26214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26214">
            <w:rPr>
              <w:szCs w:val="16"/>
            </w:rPr>
            <w:t>7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D26214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082269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D26214">
            <w:rPr>
              <w:color w:val="FF0000"/>
              <w:szCs w:val="16"/>
            </w:rPr>
            <w:t>1244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C95145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D26214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02C4">
            <w:rPr>
              <w:bCs/>
              <w:szCs w:val="16"/>
            </w:rPr>
            <w:t>8</w:t>
          </w:r>
          <w:r w:rsidR="00C95145">
            <w:rPr>
              <w:bCs/>
              <w:szCs w:val="16"/>
            </w:rPr>
            <w:t>0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26214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742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