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634DFE">
        <w:t>xlix - Sénégal</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5B0CB4">
        <w:t xml:space="preserve">XLIX – </w:t>
      </w:r>
      <w:proofErr w:type="spellStart"/>
      <w:r w:rsidR="005B0CB4">
        <w:t>Sénégal</w:t>
      </w:r>
      <w:proofErr w:type="spellEnd"/>
      <w:r w:rsidR="005B0CB4">
        <w:t xml:space="preserve"> </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5B0CB4">
        <w:t xml:space="preserve">XLIX – </w:t>
      </w:r>
      <w:proofErr w:type="spellStart"/>
      <w:r w:rsidR="005B0CB4">
        <w:t>Sénégal</w:t>
      </w:r>
      <w:proofErr w:type="spellEnd"/>
      <w:r w:rsidR="005B0CB4">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5B0CB4">
        <w:t>94</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A6" w:rsidRDefault="00E3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5B0CB4">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w:t>
    </w:r>
    <w:r w:rsidR="000F5103">
      <w:t>50</w:t>
    </w:r>
    <w:r w:rsidR="005B0CB4">
      <w:t>2</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E32BA6">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7194C9D3" wp14:editId="740FA83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w:t>
          </w:r>
          <w:r w:rsidR="000F5103">
            <w:rPr>
              <w:b/>
              <w:szCs w:val="16"/>
            </w:rPr>
            <w:t>50</w:t>
          </w:r>
          <w:r w:rsidR="005B0CB4">
            <w:rPr>
              <w:b/>
              <w:szCs w:val="16"/>
            </w:rPr>
            <w:t>2</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E32BA6" w:rsidP="005B0CB4">
          <w:pPr>
            <w:jc w:val="right"/>
            <w:rPr>
              <w:szCs w:val="16"/>
            </w:rPr>
          </w:pPr>
          <w:r>
            <w:rPr>
              <w:szCs w:val="16"/>
            </w:rPr>
            <w:t>26</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E32BA6">
            <w:rPr>
              <w:color w:val="FF0000"/>
              <w:szCs w:val="16"/>
            </w:rPr>
            <w:t>4110</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5B0CB4">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E32BA6">
            <w:rPr>
              <w:bCs/>
              <w:noProof/>
              <w:szCs w:val="16"/>
            </w:rPr>
            <w:t>1</w:t>
          </w:r>
          <w:r w:rsidRPr="00686DD0">
            <w:rPr>
              <w:bCs/>
              <w:szCs w:val="16"/>
            </w:rPr>
            <w:fldChar w:fldCharType="end"/>
          </w:r>
          <w:r w:rsidRPr="00686DD0">
            <w:rPr>
              <w:bCs/>
              <w:szCs w:val="16"/>
            </w:rPr>
            <w:t>/</w:t>
          </w:r>
          <w:bookmarkEnd w:id="4"/>
          <w:r w:rsidR="005B0CB4">
            <w:rPr>
              <w:bCs/>
              <w:szCs w:val="16"/>
            </w:rPr>
            <w:t>94</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0F5103"/>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8499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75819"/>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0CB4"/>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34DFE"/>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3089"/>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32BA6"/>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135</Words>
  <Characters>742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2017-07-18T13:07:00Z</dcterms:created>
  <dcterms:modified xsi:type="dcterms:W3CDTF">2017-07-26T14:12:00Z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