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5603C2">
        <w:t xml:space="preserve">CX – </w:t>
      </w:r>
      <w:r w:rsidR="00B93089">
        <w:t>the gambia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5603C2">
        <w:t xml:space="preserve">CX – </w:t>
      </w:r>
      <w:r w:rsidR="00B93089">
        <w:t>The Gambia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B93089">
        <w:t>CX – The Gambia</w:t>
      </w:r>
      <w:r w:rsidR="0068405A">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5603C2">
        <w:t>25</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88" w:rsidRDefault="00124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6B53A3">
        <w:rPr>
          <w:rFonts w:cs="Arial"/>
        </w:rPr>
        <w:t>English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124988">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4DAF912B" wp14:editId="6360FD8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G/MA/TAR/RS/495</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24988" w:rsidP="005603C2">
          <w:pPr>
            <w:jc w:val="right"/>
            <w:rPr>
              <w:szCs w:val="16"/>
            </w:rPr>
          </w:pPr>
          <w:r>
            <w:rPr>
              <w:szCs w:val="16"/>
            </w:rPr>
            <w:t xml:space="preserve">26 </w:t>
          </w:r>
          <w:bookmarkStart w:id="2" w:name="_GoBack"/>
          <w:bookmarkEnd w:id="2"/>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124988">
            <w:rPr>
              <w:color w:val="FF0000"/>
              <w:szCs w:val="16"/>
            </w:rPr>
            <w:t>4108</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64040D">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124988">
            <w:rPr>
              <w:bCs/>
              <w:noProof/>
              <w:szCs w:val="16"/>
            </w:rPr>
            <w:t>1</w:t>
          </w:r>
          <w:r w:rsidRPr="00686DD0">
            <w:rPr>
              <w:bCs/>
              <w:szCs w:val="16"/>
            </w:rPr>
            <w:fldChar w:fldCharType="end"/>
          </w:r>
          <w:r w:rsidRPr="00686DD0">
            <w:rPr>
              <w:bCs/>
              <w:szCs w:val="16"/>
            </w:rPr>
            <w:t>/</w:t>
          </w:r>
          <w:bookmarkEnd w:id="4"/>
          <w:r w:rsidR="0064040D">
            <w:rPr>
              <w:bCs/>
              <w:szCs w:val="16"/>
            </w:rPr>
            <w:t>25</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988"/>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3CC"/>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2017-07-17T14:48:00Z</dcterms:created>
  <dcterms:modified xsi:type="dcterms:W3CDTF">2017-07-26T13:53:00Z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