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2EBC" w14:textId="77777777" w:rsidR="00656EC2" w:rsidRDefault="00656EC2" w:rsidP="00D405C6">
      <w:pPr>
        <w:pStyle w:val="Title2"/>
        <w:rPr>
          <w:rFonts w:ascii="Times New Roman" w:hAnsi="Times New Roman"/>
          <w:b/>
          <w:bCs/>
          <w:color w:val="auto"/>
          <w:sz w:val="72"/>
          <w:szCs w:val="72"/>
        </w:rPr>
      </w:pPr>
      <w:bookmarkStart w:id="8" w:name="_Hlk50473610"/>
      <w:bookmarkStart w:id="9" w:name="_GoBack"/>
    </w:p>
    <w:bookmarkEnd w:id="9"/>
    <w:p w14:paraId="61740DB7" w14:textId="77777777" w:rsidR="00656EC2" w:rsidRDefault="00656EC2" w:rsidP="00D405C6">
      <w:pPr>
        <w:pStyle w:val="Title2"/>
        <w:rPr>
          <w:rFonts w:ascii="Times New Roman" w:hAnsi="Times New Roman"/>
          <w:b/>
          <w:bCs/>
          <w:color w:val="auto"/>
          <w:sz w:val="72"/>
          <w:szCs w:val="72"/>
        </w:rPr>
      </w:pPr>
    </w:p>
    <w:p w14:paraId="5DF3A22D" w14:textId="2A7FBA1B" w:rsidR="00686DD0" w:rsidRPr="00656EC2" w:rsidRDefault="00686DD0" w:rsidP="00D405C6">
      <w:pPr>
        <w:pStyle w:val="Title2"/>
        <w:rPr>
          <w:rFonts w:ascii="Times New Roman" w:hAnsi="Times New Roman"/>
          <w:b/>
          <w:bCs/>
          <w:color w:val="auto"/>
          <w:sz w:val="72"/>
          <w:szCs w:val="72"/>
        </w:rPr>
      </w:pPr>
      <w:r w:rsidRPr="00656EC2">
        <w:rPr>
          <w:rFonts w:ascii="Times New Roman" w:hAnsi="Times New Roman"/>
          <w:b/>
          <w:bCs/>
          <w:color w:val="auto"/>
          <w:sz w:val="72"/>
          <w:szCs w:val="72"/>
        </w:rPr>
        <w:t>SCHEDULE</w:t>
      </w:r>
      <w:r w:rsidR="007E1A0F" w:rsidRPr="00656EC2">
        <w:rPr>
          <w:rFonts w:ascii="Times New Roman" w:hAnsi="Times New Roman"/>
          <w:b/>
          <w:bCs/>
          <w:color w:val="auto"/>
          <w:sz w:val="72"/>
          <w:szCs w:val="72"/>
        </w:rPr>
        <w:t xml:space="preserve"> X</w:t>
      </w:r>
      <w:r w:rsidR="000C5EE9">
        <w:rPr>
          <w:rFonts w:ascii="Times New Roman" w:hAnsi="Times New Roman"/>
          <w:b/>
          <w:bCs/>
          <w:color w:val="auto"/>
          <w:sz w:val="72"/>
          <w:szCs w:val="72"/>
        </w:rPr>
        <w:t>XI</w:t>
      </w:r>
      <w:r w:rsidR="007E1A0F" w:rsidRPr="00656EC2">
        <w:rPr>
          <w:rFonts w:ascii="Times New Roman" w:hAnsi="Times New Roman"/>
          <w:b/>
          <w:bCs/>
          <w:color w:val="auto"/>
          <w:sz w:val="72"/>
          <w:szCs w:val="72"/>
        </w:rPr>
        <w:t xml:space="preserve"> - </w:t>
      </w:r>
      <w:r w:rsidR="000C5EE9">
        <w:rPr>
          <w:rFonts w:ascii="Times New Roman" w:hAnsi="Times New Roman"/>
          <w:b/>
          <w:bCs/>
          <w:color w:val="auto"/>
          <w:sz w:val="72"/>
          <w:szCs w:val="72"/>
        </w:rPr>
        <w:t>indonesia</w:t>
      </w:r>
    </w:p>
    <w:p w14:paraId="5D25614A" w14:textId="77777777" w:rsidR="007E1A0F" w:rsidRDefault="007E1A0F" w:rsidP="006E1695"/>
    <w:p w14:paraId="1B76781D" w14:textId="77777777" w:rsidR="00656EC2" w:rsidRDefault="00656EC2" w:rsidP="006E1695"/>
    <w:p w14:paraId="07DF0A8A" w14:textId="77777777" w:rsidR="00656EC2" w:rsidRDefault="00656EC2" w:rsidP="006E1695"/>
    <w:p w14:paraId="05C1DAE8" w14:textId="6C536E50" w:rsidR="00656EC2" w:rsidRPr="00656EC2" w:rsidRDefault="00656EC2" w:rsidP="00656EC2">
      <w:pPr>
        <w:jc w:val="center"/>
        <w:rPr>
          <w:rFonts w:ascii="Times New Roman" w:hAnsi="Times New Roman"/>
          <w:sz w:val="56"/>
          <w:szCs w:val="56"/>
        </w:rPr>
        <w:sectPr w:rsidR="00656EC2" w:rsidRPr="00656EC2" w:rsidSect="00656EC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 w:code="9"/>
          <w:pgMar w:top="1440" w:right="1701" w:bottom="1440" w:left="1440" w:header="720" w:footer="720" w:gutter="0"/>
          <w:pgNumType w:start="3"/>
          <w:cols w:space="720"/>
          <w:titlePg/>
          <w:docGrid w:linePitch="360"/>
        </w:sectPr>
      </w:pPr>
      <w:r>
        <w:rPr>
          <w:rFonts w:ascii="Times New Roman" w:hAnsi="Times New Roman"/>
          <w:sz w:val="52"/>
          <w:szCs w:val="52"/>
        </w:rPr>
        <w:t xml:space="preserve">                              </w:t>
      </w:r>
      <w:r w:rsidRPr="00656EC2">
        <w:rPr>
          <w:rFonts w:ascii="Times New Roman" w:hAnsi="Times New Roman"/>
          <w:sz w:val="56"/>
          <w:szCs w:val="56"/>
        </w:rPr>
        <w:t xml:space="preserve"> </w:t>
      </w:r>
      <w:r w:rsidR="000C5EE9">
        <w:rPr>
          <w:rFonts w:ascii="Times New Roman" w:hAnsi="Times New Roman"/>
          <w:sz w:val="56"/>
          <w:szCs w:val="56"/>
        </w:rPr>
        <w:t>1</w:t>
      </w:r>
      <w:r w:rsidR="00723304">
        <w:rPr>
          <w:rFonts w:ascii="Times New Roman" w:hAnsi="Times New Roman"/>
          <w:sz w:val="56"/>
          <w:szCs w:val="56"/>
        </w:rPr>
        <w:t>2</w:t>
      </w:r>
      <w:r w:rsidRPr="00656EC2">
        <w:rPr>
          <w:rFonts w:ascii="Times New Roman" w:hAnsi="Times New Roman"/>
          <w:sz w:val="56"/>
          <w:szCs w:val="56"/>
        </w:rPr>
        <w:t xml:space="preserve"> January 2021</w:t>
      </w:r>
    </w:p>
    <w:p w14:paraId="0129F4C1" w14:textId="77777777" w:rsidR="00652E67" w:rsidRPr="0094404C" w:rsidRDefault="00652E67" w:rsidP="007E1A0F">
      <w:pPr>
        <w:jc w:val="center"/>
      </w:pPr>
    </w:p>
    <w:p w14:paraId="071CCCE6" w14:textId="77777777" w:rsidR="00652E67" w:rsidRPr="0094404C" w:rsidRDefault="00652E67" w:rsidP="007E1A0F">
      <w:pPr>
        <w:jc w:val="center"/>
      </w:pPr>
    </w:p>
    <w:bookmarkEnd w:id="8"/>
    <w:p w14:paraId="26307232" w14:textId="77777777" w:rsidR="000C5EE9" w:rsidRPr="00A14F77" w:rsidRDefault="000C5EE9" w:rsidP="000C5EE9">
      <w:pPr>
        <w:spacing w:after="240"/>
        <w:jc w:val="center"/>
        <w:rPr>
          <w:rFonts w:eastAsia="Times New Roman"/>
          <w:b/>
          <w:bCs/>
          <w:szCs w:val="18"/>
          <w:lang w:eastAsia="en-GB"/>
        </w:rPr>
      </w:pPr>
      <w:r>
        <w:rPr>
          <w:rFonts w:eastAsia="Times New Roman"/>
          <w:b/>
          <w:bCs/>
          <w:szCs w:val="18"/>
          <w:lang w:eastAsia="en-GB"/>
        </w:rPr>
        <w:t>SCHEDULE XXI - INDONESIA</w:t>
      </w:r>
    </w:p>
    <w:p w14:paraId="2B99AF6C" w14:textId="77777777" w:rsidR="000C5EE9" w:rsidRPr="00A14F77" w:rsidRDefault="000C5EE9" w:rsidP="000C5EE9">
      <w:pPr>
        <w:spacing w:after="240"/>
        <w:jc w:val="center"/>
        <w:rPr>
          <w:rFonts w:eastAsia="Times New Roman"/>
          <w:i/>
          <w:iCs/>
          <w:szCs w:val="18"/>
          <w:lang w:eastAsia="en-GB"/>
        </w:rPr>
      </w:pPr>
      <w:r>
        <w:rPr>
          <w:rFonts w:eastAsia="Times New Roman"/>
          <w:i/>
          <w:iCs/>
          <w:szCs w:val="18"/>
          <w:lang w:eastAsia="en-GB"/>
        </w:rPr>
        <w:t xml:space="preserve">PART IV - </w:t>
      </w:r>
      <w:r w:rsidRPr="00A14F77">
        <w:rPr>
          <w:rFonts w:eastAsia="Times New Roman"/>
          <w:i/>
          <w:iCs/>
          <w:szCs w:val="18"/>
          <w:lang w:eastAsia="en-GB"/>
        </w:rPr>
        <w:t>AGRICULTURAL PRODUCTS:  COMMITMENTS LIMITING SUBSIDIZATION</w:t>
      </w:r>
    </w:p>
    <w:p w14:paraId="41EB921C" w14:textId="77777777" w:rsidR="000C5EE9" w:rsidRPr="00A14F77" w:rsidRDefault="000C5EE9" w:rsidP="000C5EE9">
      <w:pPr>
        <w:spacing w:after="240"/>
        <w:jc w:val="center"/>
        <w:rPr>
          <w:rFonts w:eastAsia="Times New Roman"/>
          <w:i/>
          <w:iCs/>
          <w:szCs w:val="18"/>
          <w:lang w:eastAsia="en-GB"/>
        </w:rPr>
      </w:pPr>
      <w:r w:rsidRPr="00A14F77">
        <w:rPr>
          <w:rFonts w:eastAsia="Times New Roman"/>
          <w:i/>
          <w:iCs/>
          <w:szCs w:val="18"/>
          <w:lang w:eastAsia="en-GB"/>
        </w:rPr>
        <w:t>(Article 3 of the Agreement on Agriculture)</w:t>
      </w:r>
    </w:p>
    <w:p w14:paraId="055107C7" w14:textId="77777777" w:rsidR="000C5EE9" w:rsidRPr="00A14F77" w:rsidRDefault="000C5EE9" w:rsidP="000C5EE9">
      <w:pPr>
        <w:spacing w:after="240"/>
        <w:jc w:val="center"/>
        <w:rPr>
          <w:rFonts w:eastAsia="Times New Roman"/>
          <w:i/>
          <w:iCs/>
          <w:szCs w:val="18"/>
          <w:lang w:eastAsia="en-GB"/>
        </w:rPr>
      </w:pPr>
      <w:r w:rsidRPr="00A14F77">
        <w:rPr>
          <w:rFonts w:eastAsia="Times New Roman"/>
          <w:i/>
          <w:iCs/>
          <w:szCs w:val="18"/>
          <w:lang w:eastAsia="en-GB"/>
        </w:rPr>
        <w:t>SECTION II:  Export Subsidies: Budgetary Outlay and Quantity Reduction Commitments</w:t>
      </w:r>
    </w:p>
    <w:p w14:paraId="10A41B56" w14:textId="77777777" w:rsidR="000C5EE9" w:rsidRDefault="000C5EE9" w:rsidP="000C5EE9"/>
    <w:tbl>
      <w:tblPr>
        <w:tblW w:w="136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02"/>
        <w:gridCol w:w="1025"/>
        <w:gridCol w:w="1560"/>
        <w:gridCol w:w="1417"/>
        <w:gridCol w:w="992"/>
        <w:gridCol w:w="1560"/>
        <w:gridCol w:w="1559"/>
        <w:gridCol w:w="1559"/>
        <w:gridCol w:w="1701"/>
      </w:tblGrid>
      <w:tr w:rsidR="000C5EE9" w:rsidRPr="00D40AF1" w14:paraId="6D216FA1" w14:textId="77777777" w:rsidTr="00E74AC4">
        <w:trPr>
          <w:cantSplit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02B97502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Description of</w:t>
            </w:r>
          </w:p>
          <w:p w14:paraId="1FCA7B23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products and</w:t>
            </w:r>
          </w:p>
          <w:p w14:paraId="35E2A40B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tariff item no.</w:t>
            </w:r>
          </w:p>
          <w:p w14:paraId="52BBF88F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(HS 6 digits)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103B797E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Base outlay</w:t>
            </w:r>
          </w:p>
          <w:p w14:paraId="54B08DB2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level</w:t>
            </w:r>
          </w:p>
          <w:p w14:paraId="1438C4F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60E96018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Calendar/other</w:t>
            </w:r>
          </w:p>
          <w:p w14:paraId="7418582D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year applied</w:t>
            </w:r>
          </w:p>
          <w:p w14:paraId="64FB9FEB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2432F807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Years of </w:t>
            </w:r>
          </w:p>
          <w:p w14:paraId="5261EF78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implementation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122CC103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Annual and final</w:t>
            </w:r>
          </w:p>
          <w:p w14:paraId="59F55193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outlay commitment</w:t>
            </w:r>
          </w:p>
          <w:p w14:paraId="33476B2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levels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55E70046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Base</w:t>
            </w:r>
          </w:p>
          <w:p w14:paraId="1A026B5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quantity</w:t>
            </w:r>
          </w:p>
          <w:p w14:paraId="69DD2114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634ADDBF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Calendar/other</w:t>
            </w:r>
          </w:p>
          <w:p w14:paraId="4A29CE4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year applied</w:t>
            </w:r>
          </w:p>
          <w:p w14:paraId="40DBC7EC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4A9176CF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Years of </w:t>
            </w:r>
          </w:p>
          <w:p w14:paraId="4987C761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implementation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78F8A874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Annual and final</w:t>
            </w:r>
          </w:p>
          <w:p w14:paraId="766370A2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quantity</w:t>
            </w:r>
          </w:p>
          <w:p w14:paraId="5FE4F8D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 xml:space="preserve">commitment </w:t>
            </w:r>
          </w:p>
          <w:p w14:paraId="6E2BA2BA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levels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  <w:noWrap/>
            <w:hideMark/>
          </w:tcPr>
          <w:p w14:paraId="1B0EAA1D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Relevant</w:t>
            </w:r>
          </w:p>
          <w:p w14:paraId="1CA0EDC8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Supporting Tables</w:t>
            </w:r>
          </w:p>
          <w:p w14:paraId="64CEE3ED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and document</w:t>
            </w:r>
          </w:p>
          <w:p w14:paraId="700AE5DE" w14:textId="77777777" w:rsidR="000C5EE9" w:rsidRPr="00D40AF1" w:rsidRDefault="000C5EE9" w:rsidP="00E74AC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D40AF1">
              <w:rPr>
                <w:rFonts w:eastAsia="Times New Roman"/>
                <w:sz w:val="16"/>
                <w:szCs w:val="16"/>
                <w:lang w:eastAsia="en-GB"/>
              </w:rPr>
              <w:t>reference</w:t>
            </w:r>
          </w:p>
        </w:tc>
      </w:tr>
      <w:tr w:rsidR="000C5EE9" w:rsidRPr="00D40AF1" w14:paraId="27EDB231" w14:textId="77777777" w:rsidTr="00E74AC4">
        <w:trPr>
          <w:cantSplit/>
        </w:trPr>
        <w:tc>
          <w:tcPr>
            <w:tcW w:w="13619" w:type="dxa"/>
            <w:gridSpan w:val="10"/>
            <w:shd w:val="clear" w:color="auto" w:fill="auto"/>
            <w:hideMark/>
          </w:tcPr>
          <w:p w14:paraId="36C4689A" w14:textId="77777777" w:rsidR="000C5EE9" w:rsidRPr="00B84514" w:rsidRDefault="000C5EE9" w:rsidP="00E74AC4">
            <w:pPr>
              <w:spacing w:before="60" w:after="60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NIL as of 31 December 2018</w:t>
            </w:r>
          </w:p>
        </w:tc>
      </w:tr>
    </w:tbl>
    <w:p w14:paraId="64D9B7E6" w14:textId="77777777" w:rsidR="000C5EE9" w:rsidRDefault="000C5EE9" w:rsidP="000C5EE9"/>
    <w:p w14:paraId="0F70D1F1" w14:textId="77777777" w:rsidR="000C5EE9" w:rsidRDefault="000C5EE9" w:rsidP="000C5EE9"/>
    <w:p w14:paraId="7632C6CA" w14:textId="77777777" w:rsidR="000C5EE9" w:rsidRPr="00B6611B" w:rsidRDefault="000C5EE9" w:rsidP="000C5EE9">
      <w:pPr>
        <w:jc w:val="center"/>
      </w:pPr>
      <w:r>
        <w:rPr>
          <w:b/>
        </w:rPr>
        <w:t>__________</w:t>
      </w:r>
    </w:p>
    <w:p w14:paraId="153D1E13" w14:textId="6E78AA76" w:rsidR="00656EC2" w:rsidRPr="00656EC2" w:rsidRDefault="00656EC2" w:rsidP="000C5EE9">
      <w:pPr>
        <w:tabs>
          <w:tab w:val="center" w:pos="7285"/>
        </w:tabs>
        <w:ind w:left="709"/>
        <w:jc w:val="center"/>
        <w:rPr>
          <w:rFonts w:ascii="Times New Roman" w:hAnsi="Times New Roman"/>
        </w:rPr>
      </w:pPr>
    </w:p>
    <w:sectPr w:rsidR="00656EC2" w:rsidRPr="00656EC2" w:rsidSect="00656EC2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6932" w14:textId="77777777" w:rsidR="002E0349" w:rsidRDefault="002E0349" w:rsidP="00ED54E0">
      <w:bookmarkStart w:id="4" w:name="_Hlk50473627"/>
      <w:bookmarkStart w:id="5" w:name="_Hlk50473628"/>
      <w:r>
        <w:separator/>
      </w:r>
      <w:bookmarkEnd w:id="4"/>
      <w:bookmarkEnd w:id="5"/>
    </w:p>
  </w:endnote>
  <w:endnote w:type="continuationSeparator" w:id="0">
    <w:p w14:paraId="52B91548" w14:textId="77777777" w:rsidR="002E0349" w:rsidRDefault="002E0349" w:rsidP="00ED54E0">
      <w:bookmarkStart w:id="6" w:name="_Hlk50473629"/>
      <w:bookmarkStart w:id="7" w:name="_Hlk50473630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8C9B" w14:textId="76E3DF02" w:rsidR="002E0349" w:rsidRPr="007E1A0F" w:rsidRDefault="002E0349" w:rsidP="00C126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4172" w14:textId="05ECF060" w:rsidR="002E0349" w:rsidRPr="00656EC2" w:rsidRDefault="00656EC2" w:rsidP="00656EC2">
    <w:pPr>
      <w:pStyle w:val="Footer"/>
      <w:tabs>
        <w:tab w:val="clear" w:pos="4513"/>
        <w:tab w:val="clear" w:pos="9027"/>
        <w:tab w:val="left" w:pos="6237"/>
        <w:tab w:val="center" w:pos="6379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 w:rsidRPr="00656EC2">
      <w:rPr>
        <w:rFonts w:ascii="Times New Roman" w:hAnsi="Times New Roman"/>
      </w:rPr>
      <w:t xml:space="preserve">Page </w:t>
    </w:r>
    <w:r w:rsidRPr="00656EC2">
      <w:rPr>
        <w:rFonts w:ascii="Times New Roman" w:hAnsi="Times New Roman"/>
      </w:rPr>
      <w:fldChar w:fldCharType="begin"/>
    </w:r>
    <w:r w:rsidRPr="00656EC2">
      <w:rPr>
        <w:rFonts w:ascii="Times New Roman" w:hAnsi="Times New Roman"/>
      </w:rPr>
      <w:instrText xml:space="preserve"> PAGE   \* MERGEFORMAT </w:instrText>
    </w:r>
    <w:r w:rsidRPr="00656EC2">
      <w:rPr>
        <w:rFonts w:ascii="Times New Roman" w:hAnsi="Times New Roman"/>
      </w:rPr>
      <w:fldChar w:fldCharType="separate"/>
    </w:r>
    <w:r w:rsidRPr="00656EC2">
      <w:rPr>
        <w:rFonts w:ascii="Times New Roman" w:hAnsi="Times New Roman"/>
      </w:rPr>
      <w:t>3</w:t>
    </w:r>
    <w:r w:rsidRPr="00656EC2">
      <w:rPr>
        <w:rFonts w:ascii="Times New Roman" w:hAnsi="Times New Roman"/>
        <w:noProof/>
      </w:rPr>
      <w:fldChar w:fldCharType="end"/>
    </w:r>
    <w:r w:rsidRPr="00656EC2">
      <w:rPr>
        <w:rFonts w:ascii="Times New Roman" w:hAnsi="Times New Roman"/>
      </w:rPr>
      <w:t xml:space="preserve"> </w:t>
    </w:r>
    <w:r w:rsidR="002E0349" w:rsidRPr="00656EC2">
      <w:rPr>
        <w:rFonts w:ascii="Times New Roman" w:hAnsi="Times New Roman"/>
      </w:rPr>
      <w:t xml:space="preserve"> </w:t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</w:r>
    <w:r w:rsidRPr="00656EC2">
      <w:rPr>
        <w:rFonts w:ascii="Times New Roman" w:hAnsi="Times New Roman"/>
      </w:rPr>
      <w:tab/>
      <w:t>WT/Let/150</w:t>
    </w:r>
    <w:r w:rsidR="000C5EE9">
      <w:rPr>
        <w:rFonts w:ascii="Times New Roman" w:hAnsi="Times New Roman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3FE3" w14:textId="174DC0B7" w:rsidR="002E0349" w:rsidRPr="00656EC2" w:rsidRDefault="00656EC2" w:rsidP="00656EC2">
    <w:pPr>
      <w:pStyle w:val="Footer"/>
      <w:tabs>
        <w:tab w:val="clear" w:pos="4513"/>
        <w:tab w:val="clear" w:pos="9027"/>
        <w:tab w:val="center" w:pos="6804"/>
        <w:tab w:val="left" w:pos="11199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Page </w:t>
    </w:r>
    <w:r w:rsidRPr="00656EC2">
      <w:rPr>
        <w:rFonts w:ascii="Times New Roman" w:hAnsi="Times New Roman"/>
      </w:rPr>
      <w:fldChar w:fldCharType="begin"/>
    </w:r>
    <w:r w:rsidRPr="00656EC2">
      <w:rPr>
        <w:rFonts w:ascii="Times New Roman" w:hAnsi="Times New Roman"/>
      </w:rPr>
      <w:instrText xml:space="preserve"> PAGE   \* MERGEFORMAT </w:instrText>
    </w:r>
    <w:r w:rsidRPr="00656EC2">
      <w:rPr>
        <w:rFonts w:ascii="Times New Roman" w:hAnsi="Times New Roman"/>
      </w:rPr>
      <w:fldChar w:fldCharType="separate"/>
    </w:r>
    <w:r w:rsidRPr="00656EC2">
      <w:rPr>
        <w:rFonts w:ascii="Times New Roman" w:hAnsi="Times New Roman"/>
        <w:noProof/>
      </w:rPr>
      <w:t>1</w:t>
    </w:r>
    <w:r w:rsidRPr="00656EC2">
      <w:rPr>
        <w:rFonts w:ascii="Times New Roman" w:hAnsi="Times New Roman"/>
        <w:noProof/>
      </w:rPr>
      <w:fldChar w:fldCharType="end"/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656EC2">
      <w:rPr>
        <w:rFonts w:ascii="Times New Roman" w:hAnsi="Times New Roman"/>
      </w:rPr>
      <w:t>WT/Let/150</w:t>
    </w:r>
    <w:r w:rsidR="000C5EE9"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5614" w14:textId="77777777" w:rsidR="002E0349" w:rsidRDefault="002E0349" w:rsidP="00ED54E0">
      <w:bookmarkStart w:id="0" w:name="_Hlk50473623"/>
      <w:bookmarkStart w:id="1" w:name="_Hlk50473624"/>
      <w:r>
        <w:separator/>
      </w:r>
      <w:bookmarkEnd w:id="0"/>
      <w:bookmarkEnd w:id="1"/>
    </w:p>
  </w:footnote>
  <w:footnote w:type="continuationSeparator" w:id="0">
    <w:p w14:paraId="452022C1" w14:textId="77777777" w:rsidR="002E0349" w:rsidRDefault="002E0349" w:rsidP="00ED54E0">
      <w:bookmarkStart w:id="2" w:name="_Hlk50473625"/>
      <w:bookmarkStart w:id="3" w:name="_Hlk50473626"/>
      <w:r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DF2B" w14:textId="77777777" w:rsidR="002E0349" w:rsidRPr="00C126BA" w:rsidRDefault="002E0349" w:rsidP="00C126BA">
    <w:pPr>
      <w:pStyle w:val="Header"/>
      <w:spacing w:after="240"/>
      <w:jc w:val="center"/>
    </w:pPr>
    <w:r w:rsidRPr="00C126BA">
      <w:t>G/MA/TAR/RS/618</w:t>
    </w:r>
  </w:p>
  <w:p w14:paraId="373834D6" w14:textId="77777777" w:rsidR="002E0349" w:rsidRPr="00C126BA" w:rsidRDefault="002E0349" w:rsidP="00C126BA">
    <w:pPr>
      <w:pStyle w:val="Header"/>
      <w:pBdr>
        <w:bottom w:val="single" w:sz="4" w:space="1" w:color="auto"/>
      </w:pBdr>
      <w:jc w:val="center"/>
    </w:pPr>
    <w:r w:rsidRPr="00C126BA">
      <w:t xml:space="preserve">- </w:t>
    </w:r>
    <w:r w:rsidRPr="00C126BA">
      <w:fldChar w:fldCharType="begin"/>
    </w:r>
    <w:r w:rsidRPr="00C126BA">
      <w:instrText xml:space="preserve"> PAGE  \* Arabic  \* MERGEFORMAT </w:instrText>
    </w:r>
    <w:r w:rsidRPr="00C126BA">
      <w:fldChar w:fldCharType="separate"/>
    </w:r>
    <w:r w:rsidRPr="00C126BA">
      <w:t>1</w:t>
    </w:r>
    <w:r w:rsidRPr="00C126BA">
      <w:fldChar w:fldCharType="end"/>
    </w:r>
    <w:r w:rsidRPr="00C126B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B414" w14:textId="77777777" w:rsidR="002E0349" w:rsidRPr="00C126BA" w:rsidRDefault="002E0349" w:rsidP="00C126BA">
    <w:pPr>
      <w:pStyle w:val="Header"/>
      <w:spacing w:after="240"/>
      <w:jc w:val="center"/>
    </w:pPr>
    <w:r w:rsidRPr="00C126BA">
      <w:t>G/MA/TAR/RS/618</w:t>
    </w:r>
  </w:p>
  <w:p w14:paraId="29B453E2" w14:textId="77777777" w:rsidR="002E0349" w:rsidRPr="00C126BA" w:rsidRDefault="002E0349" w:rsidP="00C126BA">
    <w:pPr>
      <w:pStyle w:val="Header"/>
      <w:pBdr>
        <w:bottom w:val="single" w:sz="4" w:space="1" w:color="auto"/>
      </w:pBdr>
      <w:jc w:val="center"/>
    </w:pPr>
    <w:r w:rsidRPr="00C126BA">
      <w:t xml:space="preserve">- </w:t>
    </w:r>
    <w:r w:rsidRPr="00C126BA">
      <w:fldChar w:fldCharType="begin"/>
    </w:r>
    <w:r w:rsidRPr="00C126BA">
      <w:instrText xml:space="preserve"> PAGE  \* Arabic  \* MERGEFORMAT </w:instrText>
    </w:r>
    <w:r w:rsidRPr="00C126BA">
      <w:fldChar w:fldCharType="separate"/>
    </w:r>
    <w:r w:rsidRPr="00C126BA">
      <w:t>1</w:t>
    </w:r>
    <w:r w:rsidRPr="00C126BA">
      <w:fldChar w:fldCharType="end"/>
    </w:r>
    <w:r w:rsidRPr="00C126B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68A0" w14:textId="77777777" w:rsidR="002E0349" w:rsidRPr="00C126BA" w:rsidRDefault="002E0349" w:rsidP="00C126BA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C126BA">
      <w:t>G/MA/TAR/RS/618</w:t>
    </w:r>
  </w:p>
  <w:p w14:paraId="2A6A7DC5" w14:textId="77777777" w:rsidR="002E0349" w:rsidRPr="00C126BA" w:rsidRDefault="002E0349" w:rsidP="00C126BA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C126BA">
      <w:t xml:space="preserve">- </w:t>
    </w:r>
    <w:r w:rsidRPr="00C126BA">
      <w:fldChar w:fldCharType="begin"/>
    </w:r>
    <w:r w:rsidRPr="00C126BA">
      <w:instrText xml:space="preserve"> PAGE  \* Arabic  \* MERGEFORMAT </w:instrText>
    </w:r>
    <w:r w:rsidRPr="00C126BA">
      <w:fldChar w:fldCharType="separate"/>
    </w:r>
    <w:r w:rsidRPr="00C126BA">
      <w:t>1</w:t>
    </w:r>
    <w:r w:rsidRPr="00C126BA">
      <w:fldChar w:fldCharType="end"/>
    </w:r>
    <w:r w:rsidRPr="00C126BA">
      <w:t xml:space="preserve"> -</w:t>
    </w:r>
  </w:p>
  <w:p w14:paraId="20CC07AA" w14:textId="410978E9" w:rsidR="002E0349" w:rsidRDefault="002E0349" w:rsidP="00C126BA">
    <w:pPr>
      <w:pStyle w:val="Header"/>
      <w:framePr w:w="737" w:h="9027" w:hRule="exact" w:wrap="around" w:vAnchor="page" w:hAnchor="page" w:x="15383" w:y="1441"/>
      <w:textDirection w:val="tbRl"/>
    </w:pPr>
  </w:p>
  <w:p w14:paraId="690D8053" w14:textId="65BD982E" w:rsidR="002E0349" w:rsidRPr="00C126BA" w:rsidRDefault="002E0349" w:rsidP="00C126BA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6A81" w14:textId="553BC070" w:rsidR="002E0349" w:rsidRPr="00C126BA" w:rsidRDefault="002E0349" w:rsidP="00C126BA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D9B6" w14:textId="77777777" w:rsidR="002E0349" w:rsidRPr="00C126BA" w:rsidRDefault="002E0349" w:rsidP="00C126BA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C126BA">
      <w:t>G/MA/TAR/RS/618</w:t>
    </w:r>
  </w:p>
  <w:p w14:paraId="572813E7" w14:textId="77777777" w:rsidR="002E0349" w:rsidRPr="00C126BA" w:rsidRDefault="002E0349" w:rsidP="00C126BA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C126BA">
      <w:t xml:space="preserve">- </w:t>
    </w:r>
    <w:r w:rsidRPr="00C126BA">
      <w:fldChar w:fldCharType="begin"/>
    </w:r>
    <w:r w:rsidRPr="00C126BA">
      <w:instrText xml:space="preserve"> PAGE  \* Arabic  \* MERGEFORMAT </w:instrText>
    </w:r>
    <w:r w:rsidRPr="00C126BA">
      <w:fldChar w:fldCharType="separate"/>
    </w:r>
    <w:r w:rsidRPr="00C126BA">
      <w:t>1</w:t>
    </w:r>
    <w:r w:rsidRPr="00C126BA">
      <w:fldChar w:fldCharType="end"/>
    </w:r>
    <w:r w:rsidRPr="00C126BA">
      <w:t xml:space="preserve"> -</w:t>
    </w:r>
  </w:p>
  <w:p w14:paraId="0A353FEF" w14:textId="060EAAB7" w:rsidR="002E0349" w:rsidRDefault="002E0349" w:rsidP="00C126BA">
    <w:pPr>
      <w:pStyle w:val="Header"/>
      <w:framePr w:w="737" w:h="9027" w:hRule="exact" w:wrap="around" w:vAnchor="page" w:hAnchor="page" w:x="15383" w:y="1441"/>
      <w:textDirection w:val="tbRl"/>
    </w:pPr>
  </w:p>
  <w:p w14:paraId="329C22FC" w14:textId="6A26C393" w:rsidR="002E0349" w:rsidRPr="00C126BA" w:rsidRDefault="002E0349" w:rsidP="00C126B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D0"/>
    <w:rsid w:val="00023030"/>
    <w:rsid w:val="00024872"/>
    <w:rsid w:val="000272F6"/>
    <w:rsid w:val="0003361D"/>
    <w:rsid w:val="000363E8"/>
    <w:rsid w:val="00037AC4"/>
    <w:rsid w:val="00037E08"/>
    <w:rsid w:val="000407E1"/>
    <w:rsid w:val="000423BF"/>
    <w:rsid w:val="00043EC1"/>
    <w:rsid w:val="000553E0"/>
    <w:rsid w:val="00064072"/>
    <w:rsid w:val="00066371"/>
    <w:rsid w:val="00082BAC"/>
    <w:rsid w:val="000A316D"/>
    <w:rsid w:val="000A418A"/>
    <w:rsid w:val="000A4945"/>
    <w:rsid w:val="000B1EA6"/>
    <w:rsid w:val="000B31E1"/>
    <w:rsid w:val="000B3B5A"/>
    <w:rsid w:val="000B4CEF"/>
    <w:rsid w:val="000C5EE9"/>
    <w:rsid w:val="000E179A"/>
    <w:rsid w:val="000E3C1D"/>
    <w:rsid w:val="000F4292"/>
    <w:rsid w:val="0011356B"/>
    <w:rsid w:val="001136A9"/>
    <w:rsid w:val="001243A1"/>
    <w:rsid w:val="0013337F"/>
    <w:rsid w:val="00133F5B"/>
    <w:rsid w:val="00145B23"/>
    <w:rsid w:val="001467CC"/>
    <w:rsid w:val="00152436"/>
    <w:rsid w:val="00177F0B"/>
    <w:rsid w:val="0018292B"/>
    <w:rsid w:val="00182B84"/>
    <w:rsid w:val="00187D60"/>
    <w:rsid w:val="00192300"/>
    <w:rsid w:val="00196DE5"/>
    <w:rsid w:val="001B406C"/>
    <w:rsid w:val="001C1CFE"/>
    <w:rsid w:val="001C3156"/>
    <w:rsid w:val="001C444B"/>
    <w:rsid w:val="001C5F3C"/>
    <w:rsid w:val="001D41B9"/>
    <w:rsid w:val="001D50C1"/>
    <w:rsid w:val="001E0131"/>
    <w:rsid w:val="001E291F"/>
    <w:rsid w:val="001E5A90"/>
    <w:rsid w:val="001F6EFF"/>
    <w:rsid w:val="00203AD6"/>
    <w:rsid w:val="00223BBD"/>
    <w:rsid w:val="0023134F"/>
    <w:rsid w:val="00233408"/>
    <w:rsid w:val="0023517F"/>
    <w:rsid w:val="0027067B"/>
    <w:rsid w:val="00277940"/>
    <w:rsid w:val="00282314"/>
    <w:rsid w:val="00282622"/>
    <w:rsid w:val="002D1741"/>
    <w:rsid w:val="002D4E32"/>
    <w:rsid w:val="002E0349"/>
    <w:rsid w:val="002E3200"/>
    <w:rsid w:val="002E477E"/>
    <w:rsid w:val="0030257A"/>
    <w:rsid w:val="00312434"/>
    <w:rsid w:val="00312ACA"/>
    <w:rsid w:val="003156C6"/>
    <w:rsid w:val="00316D13"/>
    <w:rsid w:val="00323FF1"/>
    <w:rsid w:val="00330AAE"/>
    <w:rsid w:val="00333918"/>
    <w:rsid w:val="00342DEF"/>
    <w:rsid w:val="003572B4"/>
    <w:rsid w:val="00366801"/>
    <w:rsid w:val="00373A23"/>
    <w:rsid w:val="00377637"/>
    <w:rsid w:val="003806A8"/>
    <w:rsid w:val="00384F36"/>
    <w:rsid w:val="003A2E21"/>
    <w:rsid w:val="003A7AC1"/>
    <w:rsid w:val="003B5339"/>
    <w:rsid w:val="003D6B0C"/>
    <w:rsid w:val="003F178B"/>
    <w:rsid w:val="003F6308"/>
    <w:rsid w:val="004066EB"/>
    <w:rsid w:val="00411421"/>
    <w:rsid w:val="00415AFA"/>
    <w:rsid w:val="004239DC"/>
    <w:rsid w:val="00441061"/>
    <w:rsid w:val="004645DD"/>
    <w:rsid w:val="00467032"/>
    <w:rsid w:val="0046754A"/>
    <w:rsid w:val="00467F11"/>
    <w:rsid w:val="0048129C"/>
    <w:rsid w:val="00486606"/>
    <w:rsid w:val="004910C7"/>
    <w:rsid w:val="00496CC4"/>
    <w:rsid w:val="004B3210"/>
    <w:rsid w:val="004B4A6E"/>
    <w:rsid w:val="004B50B7"/>
    <w:rsid w:val="004C0A78"/>
    <w:rsid w:val="004C472B"/>
    <w:rsid w:val="004D0ED2"/>
    <w:rsid w:val="004D36F5"/>
    <w:rsid w:val="004D4413"/>
    <w:rsid w:val="004D608B"/>
    <w:rsid w:val="004E51D0"/>
    <w:rsid w:val="004F203A"/>
    <w:rsid w:val="004F63FD"/>
    <w:rsid w:val="00517C87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4504"/>
    <w:rsid w:val="005B68C7"/>
    <w:rsid w:val="005B7054"/>
    <w:rsid w:val="005D5981"/>
    <w:rsid w:val="005E2601"/>
    <w:rsid w:val="005F30CB"/>
    <w:rsid w:val="005F6813"/>
    <w:rsid w:val="00604317"/>
    <w:rsid w:val="0060591B"/>
    <w:rsid w:val="00612644"/>
    <w:rsid w:val="006333F5"/>
    <w:rsid w:val="0063368B"/>
    <w:rsid w:val="00652E67"/>
    <w:rsid w:val="00656EC2"/>
    <w:rsid w:val="00657EB6"/>
    <w:rsid w:val="0067358E"/>
    <w:rsid w:val="00674CCD"/>
    <w:rsid w:val="00676A08"/>
    <w:rsid w:val="00686DD0"/>
    <w:rsid w:val="006928B8"/>
    <w:rsid w:val="006A624C"/>
    <w:rsid w:val="006A6B85"/>
    <w:rsid w:val="006B3B63"/>
    <w:rsid w:val="006B6C93"/>
    <w:rsid w:val="006C0A74"/>
    <w:rsid w:val="006C21A1"/>
    <w:rsid w:val="006C31FF"/>
    <w:rsid w:val="006C6B85"/>
    <w:rsid w:val="006E1695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23304"/>
    <w:rsid w:val="0074141F"/>
    <w:rsid w:val="00745146"/>
    <w:rsid w:val="00751FD2"/>
    <w:rsid w:val="007577E3"/>
    <w:rsid w:val="00760DB3"/>
    <w:rsid w:val="007626BE"/>
    <w:rsid w:val="00775E69"/>
    <w:rsid w:val="007829CD"/>
    <w:rsid w:val="0078542A"/>
    <w:rsid w:val="007906A9"/>
    <w:rsid w:val="007B0ED1"/>
    <w:rsid w:val="007B6E71"/>
    <w:rsid w:val="007D0D9A"/>
    <w:rsid w:val="007D1C0C"/>
    <w:rsid w:val="007E1A0F"/>
    <w:rsid w:val="007E6507"/>
    <w:rsid w:val="007F2079"/>
    <w:rsid w:val="007F2B8E"/>
    <w:rsid w:val="007F47B1"/>
    <w:rsid w:val="00807247"/>
    <w:rsid w:val="008120B6"/>
    <w:rsid w:val="0081352E"/>
    <w:rsid w:val="0082308F"/>
    <w:rsid w:val="0083484C"/>
    <w:rsid w:val="00840BAC"/>
    <w:rsid w:val="00840C2B"/>
    <w:rsid w:val="00852476"/>
    <w:rsid w:val="008617D5"/>
    <w:rsid w:val="008739FD"/>
    <w:rsid w:val="00887201"/>
    <w:rsid w:val="00892592"/>
    <w:rsid w:val="0089342D"/>
    <w:rsid w:val="00893E85"/>
    <w:rsid w:val="008A66FB"/>
    <w:rsid w:val="008C4191"/>
    <w:rsid w:val="008C4567"/>
    <w:rsid w:val="008D0644"/>
    <w:rsid w:val="008E372C"/>
    <w:rsid w:val="008E5111"/>
    <w:rsid w:val="008F2F43"/>
    <w:rsid w:val="009057B5"/>
    <w:rsid w:val="00912B9F"/>
    <w:rsid w:val="0092146D"/>
    <w:rsid w:val="00932001"/>
    <w:rsid w:val="0094404C"/>
    <w:rsid w:val="0094427D"/>
    <w:rsid w:val="00992ECF"/>
    <w:rsid w:val="009A22C8"/>
    <w:rsid w:val="009A6F54"/>
    <w:rsid w:val="009B426F"/>
    <w:rsid w:val="009B76EE"/>
    <w:rsid w:val="009B7B2E"/>
    <w:rsid w:val="009D1A0B"/>
    <w:rsid w:val="009D3FF4"/>
    <w:rsid w:val="009E628E"/>
    <w:rsid w:val="00A132E9"/>
    <w:rsid w:val="00A16239"/>
    <w:rsid w:val="00A401E6"/>
    <w:rsid w:val="00A40BB1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842"/>
    <w:rsid w:val="00AE2AEE"/>
    <w:rsid w:val="00AE316E"/>
    <w:rsid w:val="00AE566E"/>
    <w:rsid w:val="00AE6D4E"/>
    <w:rsid w:val="00AF5E3A"/>
    <w:rsid w:val="00B00276"/>
    <w:rsid w:val="00B00AB2"/>
    <w:rsid w:val="00B02856"/>
    <w:rsid w:val="00B230EC"/>
    <w:rsid w:val="00B2539F"/>
    <w:rsid w:val="00B32400"/>
    <w:rsid w:val="00B40CE6"/>
    <w:rsid w:val="00B52738"/>
    <w:rsid w:val="00B564F8"/>
    <w:rsid w:val="00B56EDC"/>
    <w:rsid w:val="00B57623"/>
    <w:rsid w:val="00B670DE"/>
    <w:rsid w:val="00B83BCC"/>
    <w:rsid w:val="00B96800"/>
    <w:rsid w:val="00BB1F84"/>
    <w:rsid w:val="00BC1121"/>
    <w:rsid w:val="00BC20ED"/>
    <w:rsid w:val="00BE5468"/>
    <w:rsid w:val="00C028D7"/>
    <w:rsid w:val="00C11EAC"/>
    <w:rsid w:val="00C126BA"/>
    <w:rsid w:val="00C15F6D"/>
    <w:rsid w:val="00C240D4"/>
    <w:rsid w:val="00C305D7"/>
    <w:rsid w:val="00C30F2A"/>
    <w:rsid w:val="00C42C56"/>
    <w:rsid w:val="00C43456"/>
    <w:rsid w:val="00C519BE"/>
    <w:rsid w:val="00C51C8B"/>
    <w:rsid w:val="00C5365F"/>
    <w:rsid w:val="00C54837"/>
    <w:rsid w:val="00C54A6D"/>
    <w:rsid w:val="00C61851"/>
    <w:rsid w:val="00C65C0C"/>
    <w:rsid w:val="00C66E22"/>
    <w:rsid w:val="00C808FC"/>
    <w:rsid w:val="00CB2EB8"/>
    <w:rsid w:val="00CD7D97"/>
    <w:rsid w:val="00CE3EE6"/>
    <w:rsid w:val="00CE4BA1"/>
    <w:rsid w:val="00CF7625"/>
    <w:rsid w:val="00D000C7"/>
    <w:rsid w:val="00D07EA2"/>
    <w:rsid w:val="00D13A9D"/>
    <w:rsid w:val="00D16746"/>
    <w:rsid w:val="00D221B8"/>
    <w:rsid w:val="00D33D02"/>
    <w:rsid w:val="00D3430E"/>
    <w:rsid w:val="00D40152"/>
    <w:rsid w:val="00D40261"/>
    <w:rsid w:val="00D405C6"/>
    <w:rsid w:val="00D43D04"/>
    <w:rsid w:val="00D45EC5"/>
    <w:rsid w:val="00D52A9D"/>
    <w:rsid w:val="00D55AAD"/>
    <w:rsid w:val="00D55D92"/>
    <w:rsid w:val="00D70D37"/>
    <w:rsid w:val="00D747AE"/>
    <w:rsid w:val="00D826D2"/>
    <w:rsid w:val="00D91414"/>
    <w:rsid w:val="00D9226C"/>
    <w:rsid w:val="00D948AF"/>
    <w:rsid w:val="00DA20BD"/>
    <w:rsid w:val="00DA26DF"/>
    <w:rsid w:val="00DA2741"/>
    <w:rsid w:val="00DB1451"/>
    <w:rsid w:val="00DB7913"/>
    <w:rsid w:val="00DD47AE"/>
    <w:rsid w:val="00DE20B6"/>
    <w:rsid w:val="00DE50DB"/>
    <w:rsid w:val="00DE5E06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5D4F"/>
    <w:rsid w:val="00EA71BE"/>
    <w:rsid w:val="00EB6C56"/>
    <w:rsid w:val="00EC1E4C"/>
    <w:rsid w:val="00EC30F4"/>
    <w:rsid w:val="00EC419B"/>
    <w:rsid w:val="00EC5674"/>
    <w:rsid w:val="00ED54E0"/>
    <w:rsid w:val="00EF4403"/>
    <w:rsid w:val="00EF60E6"/>
    <w:rsid w:val="00F00317"/>
    <w:rsid w:val="00F32397"/>
    <w:rsid w:val="00F36A17"/>
    <w:rsid w:val="00F40595"/>
    <w:rsid w:val="00F45ABC"/>
    <w:rsid w:val="00F5347D"/>
    <w:rsid w:val="00F57029"/>
    <w:rsid w:val="00F6439A"/>
    <w:rsid w:val="00FA1CCC"/>
    <w:rsid w:val="00FA1F8D"/>
    <w:rsid w:val="00FA3C7A"/>
    <w:rsid w:val="00FA4133"/>
    <w:rsid w:val="00FA5EBC"/>
    <w:rsid w:val="00FC3ABC"/>
    <w:rsid w:val="00FD224A"/>
    <w:rsid w:val="00FD3FC4"/>
    <w:rsid w:val="00FE300B"/>
    <w:rsid w:val="00FE36DF"/>
    <w:rsid w:val="00FE60F4"/>
    <w:rsid w:val="00FF4616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B52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9B426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paragraph" w:styleId="Revision">
    <w:name w:val="Revision"/>
    <w:hidden/>
    <w:uiPriority w:val="99"/>
    <w:semiHidden/>
    <w:rsid w:val="00C5365F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7761-D916-4D4A-90A7-DB9092D3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2021-01-12T10:17:00Z</dcterms:created>
  <dcterms:modified xsi:type="dcterms:W3CDTF">2021-01-12T10:18:00Z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G/MA/TAR/RS/618</vt:lpwstr>
  </property>
  <property fmtid="{D5CDD505-2E9C-101B-9397-08002B2CF9AE}" pid="3" name="TitusGUID">
    <vt:lpwstr>a8fd95f9-ec8e-4595-a5e6-439b624b4b23</vt:lpwstr>
  </property>
  <property fmtid="{D5CDD505-2E9C-101B-9397-08002B2CF9AE}" pid="4" name="WTOCLASSIFICATION">
    <vt:lpwstr>WTO OFFICIAL</vt:lpwstr>
  </property>
</Properties>
</file>