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B7EC" w14:textId="75757B0C" w:rsidR="00731688" w:rsidRPr="006337EA" w:rsidRDefault="006337EA" w:rsidP="006337EA">
      <w:pPr>
        <w:jc w:val="center"/>
        <w:rPr>
          <w:rFonts w:ascii="Times New Roman" w:hAnsi="Times New Roman"/>
        </w:rPr>
      </w:pPr>
      <w:bookmarkStart w:id="0" w:name="_GoBack"/>
      <w:bookmarkEnd w:id="0"/>
      <w:r w:rsidRPr="006337EA">
        <w:rPr>
          <w:rFonts w:ascii="Times New Roman" w:hAnsi="Times New Roman"/>
        </w:rPr>
        <w:t>File for reference only</w:t>
      </w:r>
    </w:p>
    <w:p w14:paraId="5AE567B5" w14:textId="77777777" w:rsidR="00323941" w:rsidRDefault="00323941" w:rsidP="00731688">
      <w:pPr>
        <w:pStyle w:val="Title2"/>
        <w:rPr>
          <w:rFonts w:ascii="Times New Roman" w:hAnsi="Times New Roman"/>
          <w:b/>
          <w:bCs/>
          <w:color w:val="auto"/>
          <w:sz w:val="64"/>
          <w:szCs w:val="64"/>
          <w:lang w:val="en-US"/>
        </w:rPr>
      </w:pPr>
    </w:p>
    <w:p w14:paraId="7B80101F" w14:textId="77777777" w:rsidR="00323941" w:rsidRDefault="00323941" w:rsidP="00731688">
      <w:pPr>
        <w:pStyle w:val="Title2"/>
        <w:rPr>
          <w:rFonts w:ascii="Times New Roman" w:hAnsi="Times New Roman"/>
          <w:b/>
          <w:bCs/>
          <w:color w:val="auto"/>
          <w:sz w:val="64"/>
          <w:szCs w:val="64"/>
          <w:lang w:val="en-US"/>
        </w:rPr>
      </w:pPr>
    </w:p>
    <w:p w14:paraId="5B22AB01" w14:textId="2DC862B9" w:rsidR="00731688" w:rsidRPr="00323941" w:rsidRDefault="00731688" w:rsidP="00731688">
      <w:pPr>
        <w:pStyle w:val="Title2"/>
        <w:rPr>
          <w:rFonts w:ascii="Times New Roman" w:hAnsi="Times New Roman"/>
          <w:b/>
          <w:bCs/>
          <w:color w:val="auto"/>
          <w:sz w:val="64"/>
          <w:szCs w:val="64"/>
          <w:lang w:val="en-US"/>
        </w:rPr>
      </w:pPr>
      <w:r w:rsidRPr="00323941">
        <w:rPr>
          <w:rFonts w:ascii="Times New Roman" w:hAnsi="Times New Roman"/>
          <w:b/>
          <w:bCs/>
          <w:color w:val="auto"/>
          <w:sz w:val="64"/>
          <w:szCs w:val="64"/>
          <w:lang w:val="en-US"/>
        </w:rPr>
        <w:t>Schedule L</w:t>
      </w:r>
      <w:r w:rsidRPr="00323941">
        <w:rPr>
          <w:rFonts w:ascii="Times New Roman" w:eastAsia="PMingLiU" w:hAnsi="Times New Roman"/>
          <w:b/>
          <w:bCs/>
          <w:color w:val="auto"/>
          <w:sz w:val="64"/>
          <w:szCs w:val="64"/>
          <w:lang w:val="en-US" w:eastAsia="zh-HK"/>
        </w:rPr>
        <w:t xml:space="preserve">XXXII </w:t>
      </w:r>
      <w:r w:rsidRPr="00323941">
        <w:rPr>
          <w:rFonts w:ascii="Times New Roman" w:hAnsi="Times New Roman"/>
          <w:b/>
          <w:bCs/>
          <w:color w:val="auto"/>
          <w:sz w:val="64"/>
          <w:szCs w:val="64"/>
          <w:lang w:val="en-US"/>
        </w:rPr>
        <w:t xml:space="preserve">- </w:t>
      </w:r>
      <w:r w:rsidRPr="00323941">
        <w:rPr>
          <w:rFonts w:ascii="Times New Roman" w:eastAsia="PMingLiU" w:hAnsi="Times New Roman"/>
          <w:b/>
          <w:bCs/>
          <w:color w:val="auto"/>
          <w:sz w:val="64"/>
          <w:szCs w:val="64"/>
          <w:lang w:val="en-US" w:eastAsia="zh-HK"/>
        </w:rPr>
        <w:t>HONG KONG, CHINA</w:t>
      </w:r>
    </w:p>
    <w:p w14:paraId="08CC54C8" w14:textId="77777777" w:rsidR="00731688" w:rsidRPr="00323941" w:rsidRDefault="00731688" w:rsidP="00731688">
      <w:pPr>
        <w:rPr>
          <w:rFonts w:ascii="Times New Roman" w:hAnsi="Times New Roman"/>
          <w:sz w:val="52"/>
          <w:szCs w:val="52"/>
        </w:rPr>
      </w:pPr>
    </w:p>
    <w:p w14:paraId="0B1E7281" w14:textId="77777777" w:rsidR="00323941" w:rsidRPr="00323941" w:rsidRDefault="00323941" w:rsidP="00731688">
      <w:pPr>
        <w:rPr>
          <w:rFonts w:ascii="Times New Roman" w:hAnsi="Times New Roman"/>
          <w:sz w:val="52"/>
          <w:szCs w:val="52"/>
        </w:rPr>
      </w:pPr>
    </w:p>
    <w:p w14:paraId="7A18241C" w14:textId="77777777" w:rsidR="00323941" w:rsidRPr="00323941" w:rsidRDefault="00323941" w:rsidP="00731688">
      <w:pPr>
        <w:rPr>
          <w:rFonts w:ascii="Times New Roman" w:hAnsi="Times New Roman"/>
          <w:sz w:val="52"/>
          <w:szCs w:val="52"/>
        </w:rPr>
      </w:pPr>
    </w:p>
    <w:p w14:paraId="45991ADA" w14:textId="4D03757C" w:rsidR="00323941" w:rsidRDefault="00323941" w:rsidP="00323941">
      <w:pPr>
        <w:ind w:left="8505" w:firstLine="567"/>
        <w:sectPr w:rsidR="00323941" w:rsidSect="001C0F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40" w:right="1701" w:bottom="1440" w:left="1440" w:header="720" w:footer="720" w:gutter="0"/>
          <w:pgNumType w:start="3"/>
          <w:cols w:space="708"/>
          <w:titlePg/>
          <w:docGrid w:linePitch="360"/>
        </w:sectPr>
      </w:pPr>
      <w:r w:rsidRPr="00323941">
        <w:rPr>
          <w:rFonts w:ascii="Times New Roman" w:hAnsi="Times New Roman"/>
          <w:sz w:val="52"/>
          <w:szCs w:val="52"/>
        </w:rPr>
        <w:t>21 July 2020</w:t>
      </w:r>
    </w:p>
    <w:p w14:paraId="258117A7" w14:textId="675285B9" w:rsidR="005B5CA7" w:rsidRPr="005B5CA7" w:rsidRDefault="005B5CA7" w:rsidP="005B5CA7">
      <w:pPr>
        <w:jc w:val="center"/>
        <w:rPr>
          <w:rFonts w:ascii="Times New Roman" w:hAnsi="Times New Roman"/>
          <w:b/>
          <w:lang w:val="en-US"/>
        </w:rPr>
      </w:pPr>
      <w:r w:rsidRPr="005B5CA7">
        <w:rPr>
          <w:rFonts w:ascii="Times New Roman" w:hAnsi="Times New Roman"/>
          <w:b/>
          <w:lang w:val="en-US"/>
        </w:rPr>
        <w:lastRenderedPageBreak/>
        <w:t>SCHEDULE LXXXII - HONG KONG, CHINA</w:t>
      </w:r>
    </w:p>
    <w:p w14:paraId="64751AC3" w14:textId="77777777" w:rsidR="005B5CA7" w:rsidRPr="005B5CA7" w:rsidRDefault="005B5CA7" w:rsidP="005B5CA7">
      <w:pPr>
        <w:jc w:val="center"/>
        <w:rPr>
          <w:rFonts w:ascii="Times New Roman" w:hAnsi="Times New Roman"/>
          <w:b/>
          <w:lang w:val="en-US"/>
        </w:rPr>
      </w:pPr>
    </w:p>
    <w:p w14:paraId="7B909469" w14:textId="77777777" w:rsidR="005B5CA7" w:rsidRPr="005B5CA7" w:rsidRDefault="005B5CA7" w:rsidP="005B5CA7">
      <w:pPr>
        <w:jc w:val="center"/>
        <w:rPr>
          <w:rFonts w:ascii="Times New Roman" w:hAnsi="Times New Roman"/>
          <w:b/>
          <w:lang w:val="en-US"/>
        </w:rPr>
      </w:pPr>
      <w:r w:rsidRPr="005B5CA7">
        <w:rPr>
          <w:rFonts w:ascii="Times New Roman" w:hAnsi="Times New Roman"/>
          <w:b/>
          <w:lang w:val="en-US"/>
        </w:rPr>
        <w:t>This schedule is authentic only in the English language</w:t>
      </w:r>
    </w:p>
    <w:p w14:paraId="749A7DB9" w14:textId="77777777" w:rsidR="005B5CA7" w:rsidRPr="005B5CA7" w:rsidRDefault="005B5CA7" w:rsidP="005B5CA7">
      <w:pPr>
        <w:jc w:val="center"/>
        <w:rPr>
          <w:rFonts w:ascii="Times New Roman" w:hAnsi="Times New Roman"/>
          <w:b/>
          <w:lang w:val="en-US"/>
        </w:rPr>
      </w:pPr>
    </w:p>
    <w:p w14:paraId="66149D0A" w14:textId="77777777" w:rsidR="002B6849" w:rsidRDefault="005B5CA7" w:rsidP="005B5CA7">
      <w:pPr>
        <w:jc w:val="center"/>
        <w:rPr>
          <w:rFonts w:ascii="Times New Roman" w:hAnsi="Times New Roman"/>
          <w:lang w:val="en-US"/>
        </w:rPr>
      </w:pPr>
      <w:r w:rsidRPr="005B5CA7">
        <w:rPr>
          <w:rFonts w:ascii="Times New Roman" w:hAnsi="Times New Roman"/>
          <w:lang w:val="en-US"/>
        </w:rPr>
        <w:t xml:space="preserve">PART I - MOST-FAVOURED-NATION TARIFF </w:t>
      </w:r>
    </w:p>
    <w:p w14:paraId="65D60C87" w14:textId="3FD96E3C" w:rsidR="005B5CA7" w:rsidRDefault="005B5CA7" w:rsidP="005B5CA7">
      <w:pPr>
        <w:jc w:val="center"/>
        <w:rPr>
          <w:rFonts w:ascii="Times New Roman" w:hAnsi="Times New Roman"/>
          <w:lang w:val="en-US"/>
        </w:rPr>
      </w:pPr>
      <w:r w:rsidRPr="005B5CA7">
        <w:rPr>
          <w:rFonts w:ascii="Times New Roman" w:hAnsi="Times New Roman"/>
          <w:lang w:val="en-US"/>
        </w:rPr>
        <w:t>SECTION II – OTHER PRODUCTS</w:t>
      </w:r>
    </w:p>
    <w:p w14:paraId="1366D954" w14:textId="6BAC23B6" w:rsidR="002B6849" w:rsidRDefault="002B6849" w:rsidP="005B5CA7">
      <w:pPr>
        <w:jc w:val="center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2"/>
        <w:gridCol w:w="4775"/>
        <w:gridCol w:w="851"/>
        <w:gridCol w:w="676"/>
        <w:gridCol w:w="924"/>
        <w:gridCol w:w="748"/>
        <w:gridCol w:w="898"/>
        <w:gridCol w:w="593"/>
        <w:gridCol w:w="1155"/>
        <w:gridCol w:w="918"/>
        <w:gridCol w:w="1117"/>
      </w:tblGrid>
      <w:tr w:rsidR="00552E3B" w:rsidRPr="00FC6F9C" w14:paraId="6C1051A6" w14:textId="0AAF09FF" w:rsidTr="001C0FD9">
        <w:trPr>
          <w:trHeight w:val="501"/>
          <w:tblHeader/>
        </w:trPr>
        <w:tc>
          <w:tcPr>
            <w:tcW w:w="0" w:type="auto"/>
            <w:vMerge w:val="restart"/>
            <w:vAlign w:val="center"/>
          </w:tcPr>
          <w:p w14:paraId="6A703AB8" w14:textId="77777777" w:rsidR="00552E3B" w:rsidRPr="00FC6F9C" w:rsidRDefault="00552E3B" w:rsidP="001C0FD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18"/>
                <w:lang w:val="es-ES"/>
              </w:rPr>
            </w:pPr>
            <w:proofErr w:type="spellStart"/>
            <w:r w:rsidRPr="00FC6F9C">
              <w:rPr>
                <w:rFonts w:ascii="Times New Roman" w:eastAsiaTheme="minorHAnsi" w:hAnsi="Times New Roman"/>
                <w:b/>
                <w:bCs/>
                <w:szCs w:val="18"/>
                <w:lang w:val="es-ES"/>
              </w:rPr>
              <w:t>Tariff</w:t>
            </w:r>
            <w:proofErr w:type="spellEnd"/>
            <w:r w:rsidRPr="00FC6F9C">
              <w:rPr>
                <w:rFonts w:ascii="Times New Roman" w:eastAsiaTheme="minorHAnsi" w:hAnsi="Times New Roman"/>
                <w:b/>
                <w:bCs/>
                <w:szCs w:val="18"/>
                <w:lang w:val="es-ES"/>
              </w:rPr>
              <w:t xml:space="preserve"> </w:t>
            </w:r>
            <w:proofErr w:type="spellStart"/>
            <w:r w:rsidRPr="00FC6F9C">
              <w:rPr>
                <w:rFonts w:ascii="Times New Roman" w:eastAsiaTheme="minorHAnsi" w:hAnsi="Times New Roman"/>
                <w:b/>
                <w:bCs/>
                <w:szCs w:val="18"/>
                <w:lang w:val="es-ES"/>
              </w:rPr>
              <w:t>item</w:t>
            </w:r>
            <w:proofErr w:type="spellEnd"/>
            <w:r w:rsidRPr="00FC6F9C">
              <w:rPr>
                <w:rFonts w:ascii="Times New Roman" w:eastAsiaTheme="minorHAnsi" w:hAnsi="Times New Roman"/>
                <w:b/>
                <w:bCs/>
                <w:szCs w:val="18"/>
                <w:lang w:val="es-ES"/>
              </w:rPr>
              <w:t xml:space="preserve"> no.</w:t>
            </w:r>
          </w:p>
          <w:p w14:paraId="2F1DCB19" w14:textId="382A0E9E" w:rsidR="00552E3B" w:rsidRPr="00FC6F9C" w:rsidRDefault="00552E3B" w:rsidP="001C0FD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s-ES"/>
              </w:rPr>
            </w:pPr>
            <w:r w:rsidRPr="00FC6F9C">
              <w:rPr>
                <w:rFonts w:ascii="Times New Roman" w:eastAsiaTheme="minorHAnsi" w:hAnsi="Times New Roman"/>
                <w:b/>
                <w:bCs/>
                <w:szCs w:val="18"/>
                <w:lang w:val="es-ES"/>
              </w:rPr>
              <w:t xml:space="preserve">(HS </w:t>
            </w:r>
            <w:r w:rsidRPr="00EF4242">
              <w:rPr>
                <w:rFonts w:ascii="Times New Roman" w:eastAsiaTheme="minorHAnsi" w:hAnsi="Times New Roman"/>
                <w:b/>
                <w:bCs/>
                <w:szCs w:val="18"/>
                <w:lang w:val="es-ES"/>
              </w:rPr>
              <w:t>20</w:t>
            </w:r>
            <w:r w:rsidR="00A74224" w:rsidRPr="00EF4242">
              <w:rPr>
                <w:rFonts w:ascii="Times New Roman" w:eastAsiaTheme="minorHAnsi" w:hAnsi="Times New Roman"/>
                <w:b/>
                <w:bCs/>
                <w:szCs w:val="18"/>
                <w:lang w:val="es-ES"/>
              </w:rPr>
              <w:t>12</w:t>
            </w:r>
            <w:r>
              <w:rPr>
                <w:rFonts w:ascii="Times New Roman" w:eastAsiaTheme="minorHAnsi" w:hAnsi="Times New Roman"/>
                <w:b/>
                <w:bCs/>
                <w:szCs w:val="18"/>
                <w:lang w:val="es-ES"/>
              </w:rPr>
              <w:t>)</w:t>
            </w:r>
          </w:p>
          <w:p w14:paraId="7BEA91CF" w14:textId="25053D19" w:rsidR="00552E3B" w:rsidRPr="009D3BE9" w:rsidRDefault="00552E3B" w:rsidP="001C0FD9">
            <w:pPr>
              <w:jc w:val="center"/>
              <w:rPr>
                <w:rFonts w:ascii="Times New Roman" w:hAnsi="Times New Roman"/>
                <w:szCs w:val="18"/>
                <w:lang w:val="es-ES"/>
              </w:rPr>
            </w:pPr>
          </w:p>
        </w:tc>
        <w:tc>
          <w:tcPr>
            <w:tcW w:w="4775" w:type="dxa"/>
            <w:vMerge w:val="restart"/>
          </w:tcPr>
          <w:p w14:paraId="70E89E9E" w14:textId="283AEDAA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Description of products</w:t>
            </w:r>
          </w:p>
        </w:tc>
        <w:tc>
          <w:tcPr>
            <w:tcW w:w="1527" w:type="dxa"/>
            <w:gridSpan w:val="2"/>
          </w:tcPr>
          <w:p w14:paraId="184CEBF8" w14:textId="77777777" w:rsidR="001C0FD9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 xml:space="preserve">Base rate </w:t>
            </w:r>
          </w:p>
          <w:p w14:paraId="271A0D4F" w14:textId="7D5A9D2E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of duty</w:t>
            </w:r>
          </w:p>
        </w:tc>
        <w:tc>
          <w:tcPr>
            <w:tcW w:w="0" w:type="auto"/>
            <w:gridSpan w:val="2"/>
          </w:tcPr>
          <w:p w14:paraId="16533A51" w14:textId="77777777" w:rsidR="001C0FD9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 xml:space="preserve">Bound rate </w:t>
            </w:r>
          </w:p>
          <w:p w14:paraId="2D7D578F" w14:textId="5A053F1E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of duty</w:t>
            </w:r>
          </w:p>
        </w:tc>
        <w:tc>
          <w:tcPr>
            <w:tcW w:w="0" w:type="auto"/>
            <w:gridSpan w:val="2"/>
          </w:tcPr>
          <w:p w14:paraId="3C94C3D8" w14:textId="6862CAF3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Implementation period</w:t>
            </w:r>
          </w:p>
        </w:tc>
        <w:tc>
          <w:tcPr>
            <w:tcW w:w="0" w:type="auto"/>
            <w:vMerge w:val="restart"/>
            <w:vAlign w:val="center"/>
          </w:tcPr>
          <w:p w14:paraId="322A0678" w14:textId="6516A4B8" w:rsidR="00552E3B" w:rsidRPr="00FC6F9C" w:rsidRDefault="00552E3B" w:rsidP="001C0FD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Initial negotiating right</w:t>
            </w:r>
          </w:p>
        </w:tc>
        <w:tc>
          <w:tcPr>
            <w:tcW w:w="0" w:type="auto"/>
            <w:vMerge w:val="restart"/>
            <w:vAlign w:val="center"/>
          </w:tcPr>
          <w:p w14:paraId="1146EAA2" w14:textId="0C3401FA" w:rsidR="00552E3B" w:rsidRPr="00323941" w:rsidRDefault="00552E3B" w:rsidP="001C0FD9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</w:rPr>
              <w:t>Other duties and charges</w:t>
            </w:r>
          </w:p>
        </w:tc>
        <w:tc>
          <w:tcPr>
            <w:tcW w:w="0" w:type="auto"/>
            <w:vMerge w:val="restart"/>
            <w:vAlign w:val="center"/>
          </w:tcPr>
          <w:p w14:paraId="79E54837" w14:textId="0686647B" w:rsidR="00552E3B" w:rsidRPr="00FC6F9C" w:rsidRDefault="00552E3B" w:rsidP="001C0FD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</w:rPr>
              <w:t>Other terms and conditions</w:t>
            </w:r>
          </w:p>
        </w:tc>
      </w:tr>
      <w:tr w:rsidR="00552E3B" w:rsidRPr="00FC6F9C" w14:paraId="7BA3C1B1" w14:textId="6039B360" w:rsidTr="001C0FD9">
        <w:trPr>
          <w:trHeight w:val="551"/>
          <w:tblHeader/>
        </w:trPr>
        <w:tc>
          <w:tcPr>
            <w:tcW w:w="0" w:type="auto"/>
            <w:vMerge/>
          </w:tcPr>
          <w:p w14:paraId="6ADC04AE" w14:textId="78EC54E7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4775" w:type="dxa"/>
            <w:vMerge/>
          </w:tcPr>
          <w:p w14:paraId="15AC64B9" w14:textId="77777777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21FEFA9F" w14:textId="25BA2039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</w:rPr>
              <w:t>Ad val. (% )</w:t>
            </w:r>
          </w:p>
        </w:tc>
        <w:tc>
          <w:tcPr>
            <w:tcW w:w="676" w:type="dxa"/>
          </w:tcPr>
          <w:p w14:paraId="11A0DB10" w14:textId="7072DFD4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</w:rPr>
              <w:t>Other</w:t>
            </w:r>
          </w:p>
        </w:tc>
        <w:tc>
          <w:tcPr>
            <w:tcW w:w="924" w:type="dxa"/>
          </w:tcPr>
          <w:p w14:paraId="46ECF28B" w14:textId="4B78B593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</w:rPr>
              <w:t>Ad val. (% )</w:t>
            </w:r>
          </w:p>
        </w:tc>
        <w:tc>
          <w:tcPr>
            <w:tcW w:w="748" w:type="dxa"/>
          </w:tcPr>
          <w:p w14:paraId="63009DB9" w14:textId="70DAA6E2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</w:rPr>
              <w:t>Other</w:t>
            </w:r>
          </w:p>
        </w:tc>
        <w:tc>
          <w:tcPr>
            <w:tcW w:w="0" w:type="auto"/>
          </w:tcPr>
          <w:p w14:paraId="5FF4EA6A" w14:textId="428D3CF8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</w:rPr>
              <w:t>From</w:t>
            </w:r>
          </w:p>
        </w:tc>
        <w:tc>
          <w:tcPr>
            <w:tcW w:w="0" w:type="auto"/>
          </w:tcPr>
          <w:p w14:paraId="29AFA2CB" w14:textId="3F68D6FA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</w:rPr>
              <w:t>To</w:t>
            </w:r>
          </w:p>
        </w:tc>
        <w:tc>
          <w:tcPr>
            <w:tcW w:w="0" w:type="auto"/>
            <w:vMerge/>
          </w:tcPr>
          <w:p w14:paraId="5204FE64" w14:textId="77777777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14:paraId="24A02875" w14:textId="77777777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vMerge/>
          </w:tcPr>
          <w:p w14:paraId="4C873FB4" w14:textId="77777777" w:rsidR="00552E3B" w:rsidRPr="00FC6F9C" w:rsidRDefault="00552E3B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249480E6" w14:textId="372C5E52" w:rsidTr="001C0FD9">
        <w:trPr>
          <w:tblHeader/>
        </w:trPr>
        <w:tc>
          <w:tcPr>
            <w:tcW w:w="0" w:type="auto"/>
          </w:tcPr>
          <w:p w14:paraId="4C02798B" w14:textId="4B9A09B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1</w:t>
            </w:r>
          </w:p>
        </w:tc>
        <w:tc>
          <w:tcPr>
            <w:tcW w:w="4775" w:type="dxa"/>
          </w:tcPr>
          <w:p w14:paraId="15FDB1A6" w14:textId="6F739F3F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D0EB649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3A</w:t>
            </w:r>
          </w:p>
        </w:tc>
        <w:tc>
          <w:tcPr>
            <w:tcW w:w="676" w:type="dxa"/>
          </w:tcPr>
          <w:p w14:paraId="4094F337" w14:textId="54A84082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3B</w:t>
            </w:r>
          </w:p>
        </w:tc>
        <w:tc>
          <w:tcPr>
            <w:tcW w:w="924" w:type="dxa"/>
          </w:tcPr>
          <w:p w14:paraId="48BECB5A" w14:textId="6747516E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4A</w:t>
            </w:r>
          </w:p>
        </w:tc>
        <w:tc>
          <w:tcPr>
            <w:tcW w:w="748" w:type="dxa"/>
          </w:tcPr>
          <w:p w14:paraId="2D434A84" w14:textId="020281AD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4B</w:t>
            </w:r>
          </w:p>
        </w:tc>
        <w:tc>
          <w:tcPr>
            <w:tcW w:w="0" w:type="auto"/>
          </w:tcPr>
          <w:p w14:paraId="7ED5A93F" w14:textId="2E2E489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5A</w:t>
            </w:r>
          </w:p>
        </w:tc>
        <w:tc>
          <w:tcPr>
            <w:tcW w:w="0" w:type="auto"/>
          </w:tcPr>
          <w:p w14:paraId="098E7303" w14:textId="5C5E299C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5B</w:t>
            </w:r>
          </w:p>
        </w:tc>
        <w:tc>
          <w:tcPr>
            <w:tcW w:w="0" w:type="auto"/>
          </w:tcPr>
          <w:p w14:paraId="38DEF163" w14:textId="236F1C4B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6</w:t>
            </w:r>
          </w:p>
        </w:tc>
        <w:tc>
          <w:tcPr>
            <w:tcW w:w="0" w:type="auto"/>
          </w:tcPr>
          <w:p w14:paraId="5BDF3EC0" w14:textId="789D1BD2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7</w:t>
            </w:r>
          </w:p>
        </w:tc>
        <w:tc>
          <w:tcPr>
            <w:tcW w:w="0" w:type="auto"/>
          </w:tcPr>
          <w:p w14:paraId="5ED821C6" w14:textId="04E2BF31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18"/>
                <w:lang w:val="en-US"/>
              </w:rPr>
              <w:t>8</w:t>
            </w:r>
          </w:p>
        </w:tc>
      </w:tr>
      <w:tr w:rsidR="00F31155" w:rsidRPr="00FC6F9C" w14:paraId="1DB1762B" w14:textId="77777777" w:rsidTr="001C0FD9">
        <w:tc>
          <w:tcPr>
            <w:tcW w:w="0" w:type="auto"/>
            <w:tcBorders>
              <w:bottom w:val="nil"/>
            </w:tcBorders>
          </w:tcPr>
          <w:p w14:paraId="162419D1" w14:textId="53774A24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szCs w:val="18"/>
                <w:lang w:val="en-US"/>
              </w:rPr>
              <w:t>8419</w:t>
            </w:r>
          </w:p>
        </w:tc>
        <w:tc>
          <w:tcPr>
            <w:tcW w:w="4775" w:type="dxa"/>
            <w:tcBorders>
              <w:bottom w:val="nil"/>
            </w:tcBorders>
          </w:tcPr>
          <w:p w14:paraId="01FF2233" w14:textId="23859274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szCs w:val="18"/>
                <w:lang w:val="en-US"/>
              </w:rPr>
              <w:t xml:space="preserve">Machinery, plant or laboratory equipment, whether or not electrically heated (excluding furnaces, ovens and other equipment of heading 85.14), for the treatment of materials by a process involving a change of temperature such as heating, cooking, roasting, distilling, rectifying, </w:t>
            </w:r>
            <w:proofErr w:type="spellStart"/>
            <w:r w:rsidRPr="00FC6F9C">
              <w:rPr>
                <w:rFonts w:ascii="Times New Roman" w:hAnsi="Times New Roman"/>
                <w:szCs w:val="18"/>
                <w:lang w:val="en-US"/>
              </w:rPr>
              <w:t>sterilising</w:t>
            </w:r>
            <w:proofErr w:type="spellEnd"/>
            <w:r w:rsidRPr="00FC6F9C">
              <w:rPr>
                <w:rFonts w:ascii="Times New Roman" w:hAnsi="Times New Roman"/>
                <w:szCs w:val="18"/>
                <w:lang w:val="en-US"/>
              </w:rPr>
              <w:t xml:space="preserve">, </w:t>
            </w:r>
            <w:proofErr w:type="spellStart"/>
            <w:r w:rsidRPr="00FC6F9C">
              <w:rPr>
                <w:rFonts w:ascii="Times New Roman" w:hAnsi="Times New Roman"/>
                <w:szCs w:val="18"/>
                <w:lang w:val="en-US"/>
              </w:rPr>
              <w:t>pasteurising</w:t>
            </w:r>
            <w:proofErr w:type="spellEnd"/>
            <w:r w:rsidRPr="00FC6F9C">
              <w:rPr>
                <w:rFonts w:ascii="Times New Roman" w:hAnsi="Times New Roman"/>
                <w:szCs w:val="18"/>
                <w:lang w:val="en-US"/>
              </w:rPr>
              <w:t xml:space="preserve">, steaming, drying, evaporating, </w:t>
            </w:r>
            <w:proofErr w:type="spellStart"/>
            <w:r w:rsidRPr="00FC6F9C">
              <w:rPr>
                <w:rFonts w:ascii="Times New Roman" w:hAnsi="Times New Roman"/>
                <w:szCs w:val="18"/>
                <w:lang w:val="en-US"/>
              </w:rPr>
              <w:t>vaporising</w:t>
            </w:r>
            <w:proofErr w:type="spellEnd"/>
            <w:r w:rsidRPr="00FC6F9C">
              <w:rPr>
                <w:rFonts w:ascii="Times New Roman" w:hAnsi="Times New Roman"/>
                <w:szCs w:val="18"/>
                <w:lang w:val="en-US"/>
              </w:rPr>
              <w:t>, condensing or cooling, other than machinery or plant of a kind used for domestic purposes; instantaneous or storage water heaters, non-electric</w:t>
            </w:r>
            <w:r w:rsidR="007740F7">
              <w:rPr>
                <w:rFonts w:ascii="Times New Roman" w:hAnsi="Times New Roman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</w:tcPr>
          <w:p w14:paraId="33CFA5A4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14:paraId="40125760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14:paraId="1AAEE3B5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748" w:type="dxa"/>
            <w:tcBorders>
              <w:bottom w:val="nil"/>
            </w:tcBorders>
          </w:tcPr>
          <w:p w14:paraId="42624476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EE93510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A58A9D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C3A723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EFDE74" w14:textId="77777777" w:rsidR="00FC6F9C" w:rsidRPr="0013775C" w:rsidRDefault="00FC6F9C" w:rsidP="002B6849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3256C1E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0C58ED9E" w14:textId="77777777" w:rsidTr="001C0FD9">
        <w:tc>
          <w:tcPr>
            <w:tcW w:w="0" w:type="auto"/>
            <w:tcBorders>
              <w:top w:val="nil"/>
              <w:bottom w:val="nil"/>
            </w:tcBorders>
          </w:tcPr>
          <w:p w14:paraId="4CC9C9F6" w14:textId="60817B24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szCs w:val="18"/>
                <w:lang w:val="en-US"/>
              </w:rPr>
              <w:t xml:space="preserve">8419.8 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14:paraId="7455C27F" w14:textId="5B4E18DD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szCs w:val="18"/>
                <w:lang w:val="en-US"/>
              </w:rPr>
              <w:t>- Other machinery, plant and equipment</w:t>
            </w:r>
            <w:r w:rsidR="007740F7">
              <w:rPr>
                <w:rFonts w:ascii="Times New Roman" w:hAnsi="Times New Roman"/>
                <w:szCs w:val="18"/>
                <w:lang w:val="en-US"/>
              </w:rPr>
              <w:t>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138411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CBE3275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47A26169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3B7FC7BF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01EB29E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4B73523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37E3C1C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CD4C115" w14:textId="77777777" w:rsidR="00FC6F9C" w:rsidRPr="0013775C" w:rsidRDefault="00FC6F9C" w:rsidP="002B6849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57ECBB0" w14:textId="77777777" w:rsidR="00FC6F9C" w:rsidRPr="00FC6F9C" w:rsidRDefault="00FC6F9C" w:rsidP="002B6849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00A75D97" w14:textId="77777777" w:rsidTr="001C0FD9">
        <w:tc>
          <w:tcPr>
            <w:tcW w:w="0" w:type="auto"/>
            <w:tcBorders>
              <w:top w:val="nil"/>
              <w:bottom w:val="nil"/>
            </w:tcBorders>
          </w:tcPr>
          <w:p w14:paraId="78A36675" w14:textId="716D952B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szCs w:val="18"/>
                <w:lang w:eastAsia="zh-TW"/>
              </w:rPr>
              <w:t>8419.89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14:paraId="2F9E9F79" w14:textId="4DA72866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 w:hint="eastAsia"/>
                <w:szCs w:val="18"/>
                <w:lang w:val="en-US"/>
              </w:rPr>
              <w:t xml:space="preserve">-- </w:t>
            </w:r>
            <w:r w:rsidRPr="00FC6F9C">
              <w:rPr>
                <w:rFonts w:ascii="Times New Roman" w:hAnsi="Times New Roman"/>
                <w:szCs w:val="18"/>
                <w:lang w:val="en-US"/>
              </w:rPr>
              <w:t>Other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58C04B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ED5E732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5F133D02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00185963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29CE68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E04265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6029A1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29F8F4" w14:textId="77777777" w:rsidR="00FC6F9C" w:rsidRPr="0013775C" w:rsidRDefault="00FC6F9C" w:rsidP="00FC6F9C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536070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35F7AA37" w14:textId="77777777" w:rsidTr="001C0FD9">
        <w:tc>
          <w:tcPr>
            <w:tcW w:w="0" w:type="auto"/>
            <w:tcBorders>
              <w:top w:val="nil"/>
              <w:bottom w:val="nil"/>
            </w:tcBorders>
          </w:tcPr>
          <w:p w14:paraId="38E5047F" w14:textId="14008DE2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szCs w:val="18"/>
                <w:lang w:eastAsia="zh-TW"/>
              </w:rPr>
              <w:t>8419.8910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14:paraId="44EA3BAD" w14:textId="20C5A1FB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 w:hint="eastAsia"/>
                <w:szCs w:val="18"/>
                <w:lang w:val="en-US"/>
              </w:rPr>
              <w:t>--</w:t>
            </w:r>
            <w:r w:rsidRPr="00FC6F9C">
              <w:rPr>
                <w:rFonts w:ascii="Times New Roman" w:hAnsi="Times New Roman"/>
                <w:szCs w:val="18"/>
                <w:lang w:val="en-US"/>
              </w:rPr>
              <w:t>-</w:t>
            </w:r>
            <w:r w:rsidRPr="00FC6F9C">
              <w:rPr>
                <w:rFonts w:ascii="Times New Roman" w:hAnsi="Times New Roman" w:hint="eastAsia"/>
                <w:szCs w:val="18"/>
                <w:lang w:val="en-US"/>
              </w:rPr>
              <w:t xml:space="preserve"> </w:t>
            </w:r>
            <w:r w:rsidRPr="00FC6F9C">
              <w:rPr>
                <w:rFonts w:ascii="Times New Roman" w:hAnsi="Times New Roman"/>
                <w:szCs w:val="18"/>
                <w:lang w:val="en-US"/>
              </w:rPr>
              <w:t>Chemical vapor deposition apparatus for semiconductor production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0036E2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4846708A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51584250" w14:textId="5D8FFA6F" w:rsidR="00FC6F9C" w:rsidRPr="00FC6F9C" w:rsidRDefault="00A74224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18"/>
                <w:lang w:val="en-US"/>
              </w:rPr>
              <w:t>Free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41F4CB48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27694A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FF1771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E3348E7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80B3B0" w14:textId="6DB8A120" w:rsidR="00FC6F9C" w:rsidRPr="0013775C" w:rsidRDefault="0013775C" w:rsidP="00FC6F9C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13775C">
              <w:rPr>
                <w:rFonts w:ascii="Times New Roman" w:hAnsi="Times New Roman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AF1CFC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164565BB" w14:textId="77777777" w:rsidTr="001C0FD9">
        <w:tc>
          <w:tcPr>
            <w:tcW w:w="0" w:type="auto"/>
            <w:tcBorders>
              <w:top w:val="nil"/>
              <w:bottom w:val="nil"/>
            </w:tcBorders>
          </w:tcPr>
          <w:p w14:paraId="15584D24" w14:textId="744FC2EF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szCs w:val="18"/>
                <w:lang w:eastAsia="zh-TW"/>
              </w:rPr>
              <w:t>8419.8990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14:paraId="779423AF" w14:textId="58E3D440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 w:hint="eastAsia"/>
                <w:szCs w:val="18"/>
                <w:lang w:val="en-US"/>
              </w:rPr>
              <w:t>--- Other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29E6F7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278E44E9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613D18FF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b/>
                <w:bCs/>
                <w:szCs w:val="18"/>
                <w:lang w:val="en-US"/>
              </w:rPr>
              <w:t>U</w:t>
            </w:r>
          </w:p>
          <w:p w14:paraId="17F65472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60125CEC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83BCD3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EFC47E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51E772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28D9CD" w14:textId="77777777" w:rsidR="00FC6F9C" w:rsidRPr="0013775C" w:rsidRDefault="00FC6F9C" w:rsidP="00FC6F9C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E26B90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178D9E0C" w14:textId="77777777" w:rsidTr="001C0FD9">
        <w:tc>
          <w:tcPr>
            <w:tcW w:w="0" w:type="auto"/>
            <w:tcBorders>
              <w:top w:val="nil"/>
              <w:bottom w:val="nil"/>
            </w:tcBorders>
          </w:tcPr>
          <w:p w14:paraId="688580F9" w14:textId="74B182EB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 w:hint="eastAsia"/>
                <w:szCs w:val="18"/>
                <w:lang w:val="en-US"/>
              </w:rPr>
              <w:t>8469.0000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14:paraId="64B1C3C5" w14:textId="0CBA759D" w:rsidR="00FC6F9C" w:rsidRPr="00FC6F9C" w:rsidRDefault="00FC6F9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C6F9C">
              <w:rPr>
                <w:rFonts w:ascii="Times New Roman" w:hAnsi="Times New Roman"/>
                <w:szCs w:val="18"/>
                <w:lang w:val="en-US"/>
              </w:rPr>
              <w:t>Typewriters other than printers of heading 84.43; word-processing machines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B04B50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10460160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68AF7406" w14:textId="61F2EAB2" w:rsidR="00FC6F9C" w:rsidRPr="00FC6F9C" w:rsidRDefault="00A74224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18"/>
                <w:lang w:val="en-US"/>
              </w:rPr>
              <w:t>Free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2E02F434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5F498E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959E2E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2E2437E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44317B" w14:textId="5F0A2D1A" w:rsidR="00FC6F9C" w:rsidRPr="0013775C" w:rsidRDefault="0013775C" w:rsidP="00FC6F9C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13775C">
              <w:rPr>
                <w:rFonts w:ascii="Times New Roman" w:hAnsi="Times New Roman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F7D5E0B" w14:textId="77777777" w:rsidR="00FC6F9C" w:rsidRPr="00FC6F9C" w:rsidRDefault="00FC6F9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9D3BE9" w:rsidRPr="00FC6F9C" w14:paraId="19566278" w14:textId="77777777" w:rsidTr="001C0FD9">
        <w:tc>
          <w:tcPr>
            <w:tcW w:w="0" w:type="auto"/>
            <w:tcBorders>
              <w:top w:val="nil"/>
              <w:bottom w:val="nil"/>
            </w:tcBorders>
          </w:tcPr>
          <w:p w14:paraId="7F453EC5" w14:textId="588444E8" w:rsidR="0014767C" w:rsidRPr="00FC6F9C" w:rsidRDefault="0014767C" w:rsidP="00FC6F9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8528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14:paraId="1E8617C2" w14:textId="52F92682" w:rsidR="0014767C" w:rsidRPr="0014767C" w:rsidRDefault="0014767C" w:rsidP="0014767C">
            <w:pPr>
              <w:jc w:val="left"/>
              <w:rPr>
                <w:rFonts w:ascii="Times New Roman" w:hAnsi="Times New Roman"/>
                <w:szCs w:val="18"/>
              </w:rPr>
            </w:pPr>
            <w:r w:rsidRPr="0014767C">
              <w:rPr>
                <w:rFonts w:ascii="Times New Roman" w:hAnsi="Times New Roman"/>
                <w:szCs w:val="18"/>
              </w:rPr>
              <w:t>Monitors and projectors, not incorporating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14767C">
              <w:rPr>
                <w:rFonts w:ascii="Times New Roman" w:hAnsi="Times New Roman"/>
                <w:szCs w:val="18"/>
              </w:rPr>
              <w:t>television reception apparatus; reception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14767C">
              <w:rPr>
                <w:rFonts w:ascii="Times New Roman" w:hAnsi="Times New Roman"/>
                <w:szCs w:val="18"/>
              </w:rPr>
              <w:t>apparatus for television, whether or not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14767C">
              <w:rPr>
                <w:rFonts w:ascii="Times New Roman" w:hAnsi="Times New Roman"/>
                <w:szCs w:val="18"/>
              </w:rPr>
              <w:t>incorporating radio-broadcast receivers or sound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14767C">
              <w:rPr>
                <w:rFonts w:ascii="Times New Roman" w:hAnsi="Times New Roman"/>
                <w:szCs w:val="18"/>
              </w:rPr>
              <w:t>or video recording or reproducing apparatus.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4A41A0" w14:textId="77777777" w:rsidR="0014767C" w:rsidRPr="00FC6F9C" w:rsidRDefault="0014767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0C449ED" w14:textId="77777777" w:rsidR="0014767C" w:rsidRPr="00FC6F9C" w:rsidRDefault="0014767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1554E8C9" w14:textId="77777777" w:rsidR="0014767C" w:rsidRPr="00FC6F9C" w:rsidRDefault="0014767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757318C5" w14:textId="77777777" w:rsidR="0014767C" w:rsidRPr="00FC6F9C" w:rsidRDefault="0014767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B8A2EC8" w14:textId="77777777" w:rsidR="0014767C" w:rsidRPr="00FC6F9C" w:rsidRDefault="0014767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319A2D" w14:textId="77777777" w:rsidR="0014767C" w:rsidRPr="00FC6F9C" w:rsidRDefault="0014767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F4A34B" w14:textId="77777777" w:rsidR="0014767C" w:rsidRPr="00FC6F9C" w:rsidRDefault="0014767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02919CA" w14:textId="77777777" w:rsidR="0014767C" w:rsidRPr="0013775C" w:rsidRDefault="0014767C" w:rsidP="00FC6F9C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CF0DEE" w14:textId="77777777" w:rsidR="0014767C" w:rsidRPr="00FC6F9C" w:rsidRDefault="0014767C" w:rsidP="00FC6F9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53F4E154" w14:textId="77777777" w:rsidTr="001C0FD9">
        <w:tc>
          <w:tcPr>
            <w:tcW w:w="0" w:type="auto"/>
            <w:tcBorders>
              <w:top w:val="nil"/>
              <w:bottom w:val="dotted" w:sz="4" w:space="0" w:color="auto"/>
            </w:tcBorders>
          </w:tcPr>
          <w:p w14:paraId="2920976C" w14:textId="0B544E00" w:rsidR="0014767C" w:rsidRPr="00FC6F9C" w:rsidRDefault="0014767C" w:rsidP="0014767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14767C">
              <w:rPr>
                <w:rFonts w:ascii="Times New Roman" w:hAnsi="Times New Roman"/>
                <w:szCs w:val="18"/>
                <w:lang w:val="en-US"/>
              </w:rPr>
              <w:t>8528.7</w:t>
            </w:r>
          </w:p>
        </w:tc>
        <w:tc>
          <w:tcPr>
            <w:tcW w:w="4775" w:type="dxa"/>
            <w:tcBorders>
              <w:top w:val="nil"/>
              <w:bottom w:val="dotted" w:sz="4" w:space="0" w:color="auto"/>
            </w:tcBorders>
          </w:tcPr>
          <w:p w14:paraId="625DCD38" w14:textId="3C411457" w:rsidR="0014767C" w:rsidRPr="0014767C" w:rsidRDefault="0014767C" w:rsidP="0014767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14767C">
              <w:rPr>
                <w:rFonts w:ascii="Times New Roman" w:hAnsi="Times New Roman"/>
                <w:szCs w:val="18"/>
                <w:lang w:val="en-US"/>
              </w:rPr>
              <w:t xml:space="preserve">- Reception apparatus for television, </w:t>
            </w:r>
            <w:proofErr w:type="gramStart"/>
            <w:r w:rsidRPr="0014767C">
              <w:rPr>
                <w:rFonts w:ascii="Times New Roman" w:hAnsi="Times New Roman"/>
                <w:szCs w:val="18"/>
                <w:lang w:val="en-US"/>
              </w:rPr>
              <w:t>whether or not</w:t>
            </w:r>
            <w:proofErr w:type="gramEnd"/>
            <w:r w:rsidRPr="0014767C">
              <w:rPr>
                <w:rFonts w:ascii="Times New Roman" w:hAnsi="Times New Roman"/>
                <w:szCs w:val="18"/>
                <w:lang w:val="en-US"/>
              </w:rPr>
              <w:t xml:space="preserve"> incorporating radio-broadcast receivers or sound or video recording or reproducing apparatus:</w:t>
            </w:r>
          </w:p>
        </w:tc>
        <w:tc>
          <w:tcPr>
            <w:tcW w:w="851" w:type="dxa"/>
            <w:tcBorders>
              <w:top w:val="nil"/>
              <w:bottom w:val="dotted" w:sz="4" w:space="0" w:color="auto"/>
            </w:tcBorders>
          </w:tcPr>
          <w:p w14:paraId="4396C605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dotted" w:sz="4" w:space="0" w:color="auto"/>
            </w:tcBorders>
          </w:tcPr>
          <w:p w14:paraId="0A377E25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bottom w:val="dotted" w:sz="4" w:space="0" w:color="auto"/>
            </w:tcBorders>
          </w:tcPr>
          <w:p w14:paraId="0DEEFA21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748" w:type="dxa"/>
            <w:tcBorders>
              <w:top w:val="nil"/>
              <w:bottom w:val="dotted" w:sz="4" w:space="0" w:color="auto"/>
            </w:tcBorders>
          </w:tcPr>
          <w:p w14:paraId="23FE8FAB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</w:tcPr>
          <w:p w14:paraId="77DA5821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</w:tcPr>
          <w:p w14:paraId="0E73CEFF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</w:tcPr>
          <w:p w14:paraId="0BD8BA6C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</w:tcPr>
          <w:p w14:paraId="1474740A" w14:textId="77777777" w:rsidR="0014767C" w:rsidRPr="0013775C" w:rsidRDefault="0014767C" w:rsidP="0014767C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</w:tcPr>
          <w:p w14:paraId="20BED4C2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68EA4D95" w14:textId="77777777" w:rsidTr="001C0FD9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394793E3" w14:textId="27B62C3E" w:rsidR="0014767C" w:rsidRPr="00FC6F9C" w:rsidRDefault="0014767C" w:rsidP="0014767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14767C">
              <w:rPr>
                <w:rFonts w:ascii="Times New Roman" w:hAnsi="Times New Roman"/>
                <w:szCs w:val="18"/>
                <w:lang w:val="en-US"/>
              </w:rPr>
              <w:t>8528.7200</w:t>
            </w:r>
          </w:p>
        </w:tc>
        <w:tc>
          <w:tcPr>
            <w:tcW w:w="4775" w:type="dxa"/>
            <w:tcBorders>
              <w:top w:val="dotted" w:sz="4" w:space="0" w:color="auto"/>
              <w:bottom w:val="dotted" w:sz="4" w:space="0" w:color="auto"/>
            </w:tcBorders>
          </w:tcPr>
          <w:p w14:paraId="0A014AC7" w14:textId="12CC09D0" w:rsidR="0014767C" w:rsidRPr="0014767C" w:rsidRDefault="0014767C" w:rsidP="0014767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14767C">
              <w:rPr>
                <w:rFonts w:ascii="Times New Roman" w:hAnsi="Times New Roman"/>
                <w:szCs w:val="18"/>
                <w:lang w:val="en-US"/>
              </w:rPr>
              <w:t xml:space="preserve">-- Other, </w:t>
            </w:r>
            <w:proofErr w:type="spellStart"/>
            <w:r w:rsidRPr="0014767C">
              <w:rPr>
                <w:rFonts w:ascii="Times New Roman" w:hAnsi="Times New Roman"/>
                <w:szCs w:val="18"/>
                <w:lang w:val="en-US"/>
              </w:rPr>
              <w:t>colour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6E9E6991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</w:tcPr>
          <w:p w14:paraId="4E44BF22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</w:tcPr>
          <w:p w14:paraId="3E656513" w14:textId="3A3BE9BF" w:rsidR="0014767C" w:rsidRPr="00FC6F9C" w:rsidRDefault="00F31155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18"/>
                <w:lang w:val="en-US"/>
              </w:rPr>
              <w:t>Free</w:t>
            </w:r>
          </w:p>
        </w:tc>
        <w:tc>
          <w:tcPr>
            <w:tcW w:w="748" w:type="dxa"/>
            <w:tcBorders>
              <w:top w:val="dotted" w:sz="4" w:space="0" w:color="auto"/>
              <w:bottom w:val="dotted" w:sz="4" w:space="0" w:color="auto"/>
            </w:tcBorders>
          </w:tcPr>
          <w:p w14:paraId="52E36F0E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284E2A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74B988A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2A27ECEE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58B9379B" w14:textId="24712E9D" w:rsidR="0014767C" w:rsidRPr="0013775C" w:rsidRDefault="0013775C" w:rsidP="0014767C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13775C">
              <w:rPr>
                <w:rFonts w:ascii="Times New Roman" w:hAnsi="Times New Roman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464BE704" w14:textId="77777777" w:rsidR="0014767C" w:rsidRPr="00FC6F9C" w:rsidRDefault="0014767C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0A1A8136" w14:textId="77777777" w:rsidTr="001C0FD9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7A237A7E" w14:textId="30D57498" w:rsidR="00F31155" w:rsidRPr="0014767C" w:rsidRDefault="00F31155" w:rsidP="0014767C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8536</w:t>
            </w:r>
          </w:p>
        </w:tc>
        <w:tc>
          <w:tcPr>
            <w:tcW w:w="4775" w:type="dxa"/>
            <w:tcBorders>
              <w:top w:val="dotted" w:sz="4" w:space="0" w:color="auto"/>
              <w:bottom w:val="dotted" w:sz="4" w:space="0" w:color="auto"/>
            </w:tcBorders>
          </w:tcPr>
          <w:p w14:paraId="3E1F3BB2" w14:textId="67CD2142" w:rsidR="00F31155" w:rsidRPr="0014767C" w:rsidRDefault="00F31155" w:rsidP="00F61D2B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31155">
              <w:rPr>
                <w:rFonts w:ascii="Times New Roman" w:hAnsi="Times New Roman"/>
                <w:szCs w:val="18"/>
              </w:rPr>
              <w:t>Electrical apparatus for switching or protecting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>electrical circuits, or for making connections to or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>in electrical circuits (for example, switches,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>relays, fuses, surge suppressors, plugs, sockets,</w:t>
            </w:r>
            <w:r>
              <w:rPr>
                <w:rFonts w:ascii="Times New Roman" w:hAnsi="Times New Roman"/>
                <w:szCs w:val="18"/>
              </w:rPr>
              <w:t xml:space="preserve"> l</w:t>
            </w:r>
            <w:r w:rsidRPr="00F31155">
              <w:rPr>
                <w:rFonts w:ascii="Times New Roman" w:hAnsi="Times New Roman"/>
                <w:szCs w:val="18"/>
              </w:rPr>
              <w:t>amp-holders and other connectors, junction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 xml:space="preserve">boxes), </w:t>
            </w:r>
            <w:r w:rsidRPr="00F31155">
              <w:rPr>
                <w:rFonts w:ascii="Times New Roman" w:hAnsi="Times New Roman"/>
                <w:szCs w:val="18"/>
              </w:rPr>
              <w:lastRenderedPageBreak/>
              <w:t>for a voltage not exceeding 1,000 volts;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>connectors for optical fibres, optical fibre bundles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>or cables.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4F41E252" w14:textId="77777777" w:rsidR="00F31155" w:rsidRPr="00FC6F9C" w:rsidRDefault="00F31155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dotted" w:sz="4" w:space="0" w:color="auto"/>
              <w:bottom w:val="dotted" w:sz="4" w:space="0" w:color="auto"/>
            </w:tcBorders>
          </w:tcPr>
          <w:p w14:paraId="2D9448A5" w14:textId="77777777" w:rsidR="00F31155" w:rsidRPr="00FC6F9C" w:rsidRDefault="00F31155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</w:tcPr>
          <w:p w14:paraId="2CB3A827" w14:textId="77777777" w:rsidR="00F31155" w:rsidRDefault="00F31155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748" w:type="dxa"/>
            <w:tcBorders>
              <w:top w:val="dotted" w:sz="4" w:space="0" w:color="auto"/>
              <w:bottom w:val="dotted" w:sz="4" w:space="0" w:color="auto"/>
            </w:tcBorders>
          </w:tcPr>
          <w:p w14:paraId="03469B37" w14:textId="77777777" w:rsidR="00F31155" w:rsidRPr="00FC6F9C" w:rsidRDefault="00F31155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46BD458D" w14:textId="77777777" w:rsidR="00F31155" w:rsidRPr="00FC6F9C" w:rsidRDefault="00F31155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66221162" w14:textId="77777777" w:rsidR="00F31155" w:rsidRPr="00FC6F9C" w:rsidRDefault="00F31155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4401C14E" w14:textId="77777777" w:rsidR="00F31155" w:rsidRPr="00FC6F9C" w:rsidRDefault="00F31155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1261ABF9" w14:textId="77777777" w:rsidR="00F31155" w:rsidRPr="0013775C" w:rsidRDefault="00F31155" w:rsidP="0014767C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14:paraId="480F32BE" w14:textId="77777777" w:rsidR="00F31155" w:rsidRPr="00FC6F9C" w:rsidRDefault="00F31155" w:rsidP="0014767C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200E56EB" w14:textId="77777777" w:rsidTr="001C0FD9"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14:paraId="13552D05" w14:textId="619AB626" w:rsidR="00F31155" w:rsidRPr="00FC6F9C" w:rsidRDefault="00F31155" w:rsidP="00F31155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31155">
              <w:rPr>
                <w:rFonts w:ascii="Times New Roman" w:hAnsi="Times New Roman"/>
                <w:szCs w:val="18"/>
                <w:lang w:val="en-US"/>
              </w:rPr>
              <w:t>8536.7000</w:t>
            </w:r>
          </w:p>
        </w:tc>
        <w:tc>
          <w:tcPr>
            <w:tcW w:w="4775" w:type="dxa"/>
            <w:tcBorders>
              <w:top w:val="dotted" w:sz="4" w:space="0" w:color="auto"/>
              <w:bottom w:val="nil"/>
            </w:tcBorders>
          </w:tcPr>
          <w:p w14:paraId="45ACE671" w14:textId="074AAB39" w:rsidR="00F31155" w:rsidRPr="00F31155" w:rsidRDefault="00F31155" w:rsidP="00F31155">
            <w:pPr>
              <w:rPr>
                <w:rFonts w:ascii="Times New Roman" w:hAnsi="Times New Roman"/>
                <w:szCs w:val="18"/>
                <w:lang w:val="en-US"/>
              </w:rPr>
            </w:pPr>
            <w:r w:rsidRPr="00F31155">
              <w:rPr>
                <w:rFonts w:ascii="Times New Roman" w:hAnsi="Times New Roman"/>
                <w:szCs w:val="18"/>
                <w:lang w:val="en-US"/>
              </w:rPr>
              <w:t xml:space="preserve">- Connectors for optical </w:t>
            </w:r>
            <w:proofErr w:type="spellStart"/>
            <w:r w:rsidRPr="00F31155">
              <w:rPr>
                <w:rFonts w:ascii="Times New Roman" w:hAnsi="Times New Roman"/>
                <w:szCs w:val="18"/>
                <w:lang w:val="en-US"/>
              </w:rPr>
              <w:t>fibres</w:t>
            </w:r>
            <w:proofErr w:type="spellEnd"/>
            <w:r w:rsidRPr="00F31155">
              <w:rPr>
                <w:rFonts w:ascii="Times New Roman" w:hAnsi="Times New Roman"/>
                <w:szCs w:val="18"/>
                <w:lang w:val="en-US"/>
              </w:rPr>
              <w:t xml:space="preserve">, optical </w:t>
            </w:r>
            <w:proofErr w:type="spellStart"/>
            <w:r w:rsidRPr="00F31155">
              <w:rPr>
                <w:rFonts w:ascii="Times New Roman" w:hAnsi="Times New Roman"/>
                <w:szCs w:val="18"/>
                <w:lang w:val="en-US"/>
              </w:rPr>
              <w:t>fibre</w:t>
            </w:r>
            <w:proofErr w:type="spellEnd"/>
            <w:r w:rsidRPr="00F31155">
              <w:rPr>
                <w:rFonts w:ascii="Times New Roman" w:hAnsi="Times New Roman"/>
                <w:szCs w:val="18"/>
                <w:lang w:val="en-US"/>
              </w:rPr>
              <w:t xml:space="preserve"> bundles or cables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14:paraId="15115DC9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dotted" w:sz="4" w:space="0" w:color="auto"/>
              <w:bottom w:val="nil"/>
            </w:tcBorders>
          </w:tcPr>
          <w:p w14:paraId="5647AE9A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dotted" w:sz="4" w:space="0" w:color="auto"/>
              <w:bottom w:val="nil"/>
            </w:tcBorders>
          </w:tcPr>
          <w:p w14:paraId="170227D5" w14:textId="58191D05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18"/>
                <w:lang w:val="en-US"/>
              </w:rPr>
              <w:t>Free</w:t>
            </w:r>
          </w:p>
        </w:tc>
        <w:tc>
          <w:tcPr>
            <w:tcW w:w="748" w:type="dxa"/>
            <w:tcBorders>
              <w:top w:val="dotted" w:sz="4" w:space="0" w:color="auto"/>
              <w:bottom w:val="nil"/>
            </w:tcBorders>
          </w:tcPr>
          <w:p w14:paraId="48BEE0B5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14:paraId="5DBF60C9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14:paraId="11F0E17A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14:paraId="6106D2B8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14:paraId="5DCECF08" w14:textId="251613A7" w:rsidR="00F31155" w:rsidRPr="0013775C" w:rsidRDefault="0013775C" w:rsidP="00F31155">
            <w:pPr>
              <w:jc w:val="center"/>
              <w:rPr>
                <w:rFonts w:ascii="Times New Roman" w:hAnsi="Times New Roman"/>
                <w:szCs w:val="18"/>
                <w:lang w:val="en-US"/>
              </w:rPr>
            </w:pPr>
            <w:r w:rsidRPr="0013775C">
              <w:rPr>
                <w:rFonts w:ascii="Times New Roman" w:hAnsi="Times New Roman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</w:tcPr>
          <w:p w14:paraId="50F69DBE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2CC37E72" w14:textId="77777777" w:rsidTr="001C0FD9">
        <w:tc>
          <w:tcPr>
            <w:tcW w:w="0" w:type="auto"/>
            <w:tcBorders>
              <w:top w:val="nil"/>
              <w:bottom w:val="nil"/>
            </w:tcBorders>
          </w:tcPr>
          <w:p w14:paraId="24A87AF8" w14:textId="735E6D1E" w:rsidR="00F31155" w:rsidRPr="00FC6F9C" w:rsidRDefault="00F31155" w:rsidP="00F31155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9503.00</w:t>
            </w:r>
          </w:p>
        </w:tc>
        <w:tc>
          <w:tcPr>
            <w:tcW w:w="4775" w:type="dxa"/>
            <w:tcBorders>
              <w:top w:val="nil"/>
              <w:bottom w:val="nil"/>
            </w:tcBorders>
          </w:tcPr>
          <w:p w14:paraId="6E824718" w14:textId="7C3D1466" w:rsidR="00F31155" w:rsidRPr="00FC6F9C" w:rsidRDefault="00F31155" w:rsidP="00F31155">
            <w:pPr>
              <w:jc w:val="left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 w:rsidRPr="00F31155">
              <w:rPr>
                <w:rFonts w:ascii="Times New Roman" w:hAnsi="Times New Roman"/>
                <w:szCs w:val="18"/>
              </w:rPr>
              <w:t>Tricycles, scooters, pedal cars and similar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>wheeled toys; dolls' carriages; dolls; other toys;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>reduced-size ("scale") models and similar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>recreational models, working or not; puzzles of all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F31155">
              <w:rPr>
                <w:rFonts w:ascii="Times New Roman" w:hAnsi="Times New Roman"/>
                <w:szCs w:val="18"/>
              </w:rPr>
              <w:t>kinds.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EE5D1B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14:paraId="5176922D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4CD2991F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14:paraId="46490CC2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7B47CA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37DFE01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863C50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C49BA2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27DFD9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  <w:tr w:rsidR="00F31155" w:rsidRPr="00FC6F9C" w14:paraId="4A69ED50" w14:textId="77777777" w:rsidTr="001C0FD9">
        <w:tc>
          <w:tcPr>
            <w:tcW w:w="0" w:type="auto"/>
            <w:tcBorders>
              <w:top w:val="nil"/>
              <w:bottom w:val="double" w:sz="4" w:space="0" w:color="auto"/>
            </w:tcBorders>
          </w:tcPr>
          <w:p w14:paraId="1C24CC52" w14:textId="2B97C319" w:rsidR="00F31155" w:rsidRPr="00FC6F9C" w:rsidRDefault="00F31155" w:rsidP="00F31155">
            <w:pPr>
              <w:jc w:val="left"/>
              <w:rPr>
                <w:rFonts w:ascii="Times New Roman" w:hAnsi="Times New Roman"/>
                <w:szCs w:val="18"/>
                <w:lang w:val="en-US"/>
              </w:rPr>
            </w:pPr>
            <w:r w:rsidRPr="00F31155">
              <w:rPr>
                <w:rFonts w:ascii="Times New Roman" w:hAnsi="Times New Roman"/>
                <w:szCs w:val="18"/>
                <w:lang w:val="en-US"/>
              </w:rPr>
              <w:t>9503.0060</w:t>
            </w:r>
          </w:p>
        </w:tc>
        <w:tc>
          <w:tcPr>
            <w:tcW w:w="4775" w:type="dxa"/>
            <w:tcBorders>
              <w:top w:val="nil"/>
              <w:bottom w:val="double" w:sz="4" w:space="0" w:color="auto"/>
            </w:tcBorders>
          </w:tcPr>
          <w:p w14:paraId="4ABF1D50" w14:textId="78245FE2" w:rsidR="00F31155" w:rsidRPr="00F31155" w:rsidRDefault="00F31155" w:rsidP="00F31155">
            <w:pPr>
              <w:rPr>
                <w:rFonts w:ascii="Times New Roman" w:hAnsi="Times New Roman"/>
                <w:szCs w:val="18"/>
                <w:lang w:val="en-US"/>
              </w:rPr>
            </w:pPr>
            <w:r w:rsidRPr="00F31155">
              <w:rPr>
                <w:rFonts w:ascii="Times New Roman" w:hAnsi="Times New Roman"/>
                <w:szCs w:val="18"/>
                <w:lang w:val="en-US"/>
              </w:rPr>
              <w:t>- Puzzles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</w:tcPr>
          <w:p w14:paraId="20D45065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676" w:type="dxa"/>
            <w:tcBorders>
              <w:top w:val="nil"/>
              <w:bottom w:val="double" w:sz="4" w:space="0" w:color="auto"/>
            </w:tcBorders>
          </w:tcPr>
          <w:p w14:paraId="0C1CED5D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924" w:type="dxa"/>
            <w:tcBorders>
              <w:top w:val="nil"/>
              <w:bottom w:val="double" w:sz="4" w:space="0" w:color="auto"/>
            </w:tcBorders>
          </w:tcPr>
          <w:p w14:paraId="4CCAC4E1" w14:textId="6827998D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Cs w:val="18"/>
                <w:lang w:val="en-US"/>
              </w:rPr>
              <w:t>U</w:t>
            </w:r>
          </w:p>
        </w:tc>
        <w:tc>
          <w:tcPr>
            <w:tcW w:w="748" w:type="dxa"/>
            <w:tcBorders>
              <w:top w:val="nil"/>
              <w:bottom w:val="double" w:sz="4" w:space="0" w:color="auto"/>
            </w:tcBorders>
          </w:tcPr>
          <w:p w14:paraId="19EFB924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uble" w:sz="4" w:space="0" w:color="auto"/>
            </w:tcBorders>
          </w:tcPr>
          <w:p w14:paraId="1C9E65E8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uble" w:sz="4" w:space="0" w:color="auto"/>
            </w:tcBorders>
          </w:tcPr>
          <w:p w14:paraId="03B8483B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uble" w:sz="4" w:space="0" w:color="auto"/>
            </w:tcBorders>
          </w:tcPr>
          <w:p w14:paraId="4FB7B5D5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uble" w:sz="4" w:space="0" w:color="auto"/>
            </w:tcBorders>
          </w:tcPr>
          <w:p w14:paraId="55C78146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double" w:sz="4" w:space="0" w:color="auto"/>
            </w:tcBorders>
          </w:tcPr>
          <w:p w14:paraId="4B34FA0F" w14:textId="77777777" w:rsidR="00F31155" w:rsidRPr="00FC6F9C" w:rsidRDefault="00F31155" w:rsidP="00F31155">
            <w:pPr>
              <w:jc w:val="center"/>
              <w:rPr>
                <w:rFonts w:ascii="Times New Roman" w:hAnsi="Times New Roman"/>
                <w:b/>
                <w:bCs/>
                <w:szCs w:val="18"/>
                <w:lang w:val="en-US"/>
              </w:rPr>
            </w:pPr>
          </w:p>
        </w:tc>
      </w:tr>
    </w:tbl>
    <w:p w14:paraId="45E2DFCC" w14:textId="77777777" w:rsidR="002B6849" w:rsidRPr="005B5CA7" w:rsidRDefault="002B6849" w:rsidP="005B5CA7">
      <w:pPr>
        <w:jc w:val="center"/>
        <w:rPr>
          <w:rFonts w:ascii="Times New Roman" w:hAnsi="Times New Roman"/>
          <w:lang w:val="en-US"/>
        </w:rPr>
      </w:pPr>
    </w:p>
    <w:p w14:paraId="4BB41A82" w14:textId="5769BB60" w:rsidR="00731688" w:rsidRPr="005B5CA7" w:rsidRDefault="00731688" w:rsidP="00731688">
      <w:pPr>
        <w:rPr>
          <w:lang w:val="en-US"/>
        </w:rPr>
      </w:pPr>
    </w:p>
    <w:p w14:paraId="0E463D07" w14:textId="379FDF47" w:rsidR="00731688" w:rsidRPr="00731688" w:rsidRDefault="00731688" w:rsidP="00731688">
      <w:pPr>
        <w:jc w:val="center"/>
      </w:pPr>
      <w:r>
        <w:rPr>
          <w:b/>
        </w:rPr>
        <w:t>__________</w:t>
      </w:r>
    </w:p>
    <w:sectPr w:rsidR="00731688" w:rsidRPr="00731688" w:rsidSect="00731688">
      <w:headerReference w:type="even" r:id="rId14"/>
      <w:headerReference w:type="default" r:id="rId15"/>
      <w:footnotePr>
        <w:numRestart w:val="eachSect"/>
      </w:footnotePr>
      <w:pgSz w:w="16838" w:h="11906" w:orient="landscape" w:code="9"/>
      <w:pgMar w:top="1440" w:right="1701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6B9A4" w14:textId="77777777" w:rsidR="00EE4E62" w:rsidRDefault="00EE4E62" w:rsidP="00ED54E0">
      <w:r>
        <w:separator/>
      </w:r>
    </w:p>
  </w:endnote>
  <w:endnote w:type="continuationSeparator" w:id="0">
    <w:p w14:paraId="14030225" w14:textId="77777777" w:rsidR="00EE4E62" w:rsidRDefault="00EE4E62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EC15" w14:textId="24DE769B" w:rsidR="00544326" w:rsidRPr="00731688" w:rsidRDefault="00731688" w:rsidP="007316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1425" w14:textId="550008B3" w:rsidR="001C0FD9" w:rsidRPr="00323941" w:rsidRDefault="00731688" w:rsidP="001C0FD9">
    <w:pPr>
      <w:pStyle w:val="Footer"/>
      <w:tabs>
        <w:tab w:val="clear" w:pos="4513"/>
        <w:tab w:val="center" w:pos="6379"/>
      </w:tabs>
      <w:rPr>
        <w:rFonts w:ascii="Times New Roman" w:hAnsi="Times New Roman"/>
      </w:rPr>
    </w:pPr>
    <w:r>
      <w:t xml:space="preserve"> </w:t>
    </w:r>
    <w:r w:rsidR="001C0FD9">
      <w:tab/>
    </w:r>
    <w:r w:rsidR="001C0FD9" w:rsidRPr="00323941">
      <w:rPr>
        <w:rFonts w:ascii="Times New Roman" w:hAnsi="Times New Roman"/>
      </w:rPr>
      <w:t xml:space="preserve">Page </w:t>
    </w:r>
    <w:r w:rsidR="001C0FD9" w:rsidRPr="001C0FD9">
      <w:rPr>
        <w:rFonts w:ascii="Times New Roman" w:hAnsi="Times New Roman"/>
      </w:rPr>
      <w:fldChar w:fldCharType="begin"/>
    </w:r>
    <w:r w:rsidR="001C0FD9" w:rsidRPr="001C0FD9">
      <w:rPr>
        <w:rFonts w:ascii="Times New Roman" w:hAnsi="Times New Roman"/>
      </w:rPr>
      <w:instrText xml:space="preserve"> PAGE   \* MERGEFORMAT </w:instrText>
    </w:r>
    <w:r w:rsidR="001C0FD9" w:rsidRPr="001C0FD9">
      <w:rPr>
        <w:rFonts w:ascii="Times New Roman" w:hAnsi="Times New Roman"/>
      </w:rPr>
      <w:fldChar w:fldCharType="separate"/>
    </w:r>
    <w:r w:rsidR="001C0FD9">
      <w:rPr>
        <w:rFonts w:ascii="Times New Roman" w:hAnsi="Times New Roman"/>
      </w:rPr>
      <w:t>3</w:t>
    </w:r>
    <w:r w:rsidR="001C0FD9" w:rsidRPr="001C0FD9">
      <w:rPr>
        <w:rFonts w:ascii="Times New Roman" w:hAnsi="Times New Roman"/>
        <w:noProof/>
      </w:rPr>
      <w:fldChar w:fldCharType="end"/>
    </w:r>
    <w:r w:rsidR="001C0FD9">
      <w:tab/>
    </w:r>
    <w:r w:rsidR="001C0FD9">
      <w:tab/>
    </w:r>
    <w:r w:rsidR="001C0FD9">
      <w:tab/>
    </w:r>
    <w:r w:rsidR="001C0FD9">
      <w:tab/>
    </w:r>
    <w:r w:rsidR="001C0FD9">
      <w:tab/>
    </w:r>
    <w:r w:rsidR="001C0FD9">
      <w:tab/>
    </w:r>
    <w:r w:rsidR="001C0FD9">
      <w:tab/>
    </w:r>
    <w:r w:rsidR="001C0FD9" w:rsidRPr="00323941">
      <w:rPr>
        <w:rFonts w:ascii="Times New Roman" w:hAnsi="Times New Roman"/>
      </w:rPr>
      <w:tab/>
      <w:t>WT/Let/1471</w:t>
    </w:r>
  </w:p>
  <w:p w14:paraId="081D1665" w14:textId="49CAF2F1" w:rsidR="00544326" w:rsidRPr="00731688" w:rsidRDefault="001C0FD9" w:rsidP="001C0FD9">
    <w:pPr>
      <w:pStyle w:val="Footer"/>
    </w:pPr>
    <w:r w:rsidRPr="001C0FD9">
      <w:rPr>
        <w:rFonts w:ascii="Times New Roman" w:hAnsi="Times New Roman"/>
      </w:rPr>
      <w:t>SCHEDULE LXXXII – HONG KONG, CHINA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60C0" w14:textId="50A9525D" w:rsidR="006A53EA" w:rsidRPr="00323941" w:rsidRDefault="001C0FD9" w:rsidP="00323941">
    <w:pPr>
      <w:pStyle w:val="Footer"/>
      <w:tabs>
        <w:tab w:val="clear" w:pos="4513"/>
        <w:tab w:val="center" w:pos="6379"/>
      </w:tabs>
      <w:rPr>
        <w:rFonts w:ascii="Times New Roman" w:hAnsi="Times New Roman"/>
      </w:rPr>
    </w:pPr>
    <w:r w:rsidRPr="001C0FD9">
      <w:rPr>
        <w:rFonts w:ascii="Times New Roman" w:hAnsi="Times New Roman"/>
      </w:rPr>
      <w:t>SCHEDULE LXXXII – HONG KONG, CHINA</w:t>
    </w:r>
    <w:r w:rsidR="006A53EA">
      <w:tab/>
    </w:r>
    <w:r w:rsidR="00323941" w:rsidRPr="00323941">
      <w:rPr>
        <w:rFonts w:ascii="Times New Roman" w:hAnsi="Times New Roman"/>
      </w:rPr>
      <w:t xml:space="preserve">Page </w:t>
    </w:r>
    <w:r w:rsidRPr="001C0FD9">
      <w:rPr>
        <w:rFonts w:ascii="Times New Roman" w:hAnsi="Times New Roman"/>
      </w:rPr>
      <w:fldChar w:fldCharType="begin"/>
    </w:r>
    <w:r w:rsidRPr="001C0FD9">
      <w:rPr>
        <w:rFonts w:ascii="Times New Roman" w:hAnsi="Times New Roman"/>
      </w:rPr>
      <w:instrText xml:space="preserve"> PAGE   \* MERGEFORMAT </w:instrText>
    </w:r>
    <w:r w:rsidRPr="001C0FD9">
      <w:rPr>
        <w:rFonts w:ascii="Times New Roman" w:hAnsi="Times New Roman"/>
      </w:rPr>
      <w:fldChar w:fldCharType="separate"/>
    </w:r>
    <w:r w:rsidRPr="001C0FD9">
      <w:rPr>
        <w:rFonts w:ascii="Times New Roman" w:hAnsi="Times New Roman"/>
        <w:noProof/>
      </w:rPr>
      <w:t>1</w:t>
    </w:r>
    <w:r w:rsidRPr="001C0FD9">
      <w:rPr>
        <w:rFonts w:ascii="Times New Roman" w:hAnsi="Times New Roman"/>
        <w:noProof/>
      </w:rPr>
      <w:fldChar w:fldCharType="end"/>
    </w:r>
    <w:r w:rsidR="006A53EA">
      <w:tab/>
    </w:r>
    <w:r w:rsidR="006A53EA">
      <w:tab/>
    </w:r>
    <w:r w:rsidR="006A53EA">
      <w:tab/>
    </w:r>
    <w:r w:rsidR="006A53EA">
      <w:tab/>
    </w:r>
    <w:r w:rsidR="006A53EA">
      <w:tab/>
    </w:r>
    <w:r w:rsidR="006A53EA">
      <w:tab/>
    </w:r>
    <w:r w:rsidR="006A53EA">
      <w:tab/>
    </w:r>
    <w:r w:rsidR="006A53EA" w:rsidRPr="00323941">
      <w:rPr>
        <w:rFonts w:ascii="Times New Roman" w:hAnsi="Times New Roman"/>
      </w:rPr>
      <w:tab/>
      <w:t>WT/Let/1471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9FB5B" w14:textId="77777777" w:rsidR="00EE4E62" w:rsidRDefault="00EE4E62" w:rsidP="00ED54E0">
      <w:r>
        <w:separator/>
      </w:r>
    </w:p>
  </w:footnote>
  <w:footnote w:type="continuationSeparator" w:id="0">
    <w:p w14:paraId="27D6F21D" w14:textId="77777777" w:rsidR="00EE4E62" w:rsidRDefault="00EE4E62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4DF9" w14:textId="77777777" w:rsidR="00731688" w:rsidRPr="00731688" w:rsidRDefault="00731688" w:rsidP="007316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1688">
      <w:t>G/MA/TAR/RS/595</w:t>
    </w:r>
  </w:p>
  <w:p w14:paraId="22A79AA0" w14:textId="77777777" w:rsidR="00731688" w:rsidRPr="00731688" w:rsidRDefault="00731688" w:rsidP="007316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1898D4" w14:textId="449852A7" w:rsidR="00731688" w:rsidRPr="00731688" w:rsidRDefault="00731688" w:rsidP="007316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1688">
      <w:t xml:space="preserve">- </w:t>
    </w:r>
    <w:r w:rsidRPr="00731688">
      <w:fldChar w:fldCharType="begin"/>
    </w:r>
    <w:r w:rsidRPr="00731688">
      <w:instrText xml:space="preserve"> PAGE </w:instrText>
    </w:r>
    <w:r w:rsidRPr="00731688">
      <w:fldChar w:fldCharType="separate"/>
    </w:r>
    <w:r w:rsidRPr="00731688">
      <w:rPr>
        <w:noProof/>
      </w:rPr>
      <w:t>2</w:t>
    </w:r>
    <w:r w:rsidRPr="00731688">
      <w:fldChar w:fldCharType="end"/>
    </w:r>
    <w:r w:rsidRPr="00731688">
      <w:t xml:space="preserve"> -</w:t>
    </w:r>
  </w:p>
  <w:p w14:paraId="5FD95E5F" w14:textId="46F9C573" w:rsidR="00544326" w:rsidRPr="00731688" w:rsidRDefault="00544326" w:rsidP="007316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0A4E" w14:textId="77777777" w:rsidR="00731688" w:rsidRPr="00731688" w:rsidRDefault="00731688" w:rsidP="007316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1688">
      <w:t>G/MA/TAR/RS/595</w:t>
    </w:r>
  </w:p>
  <w:p w14:paraId="6BF59248" w14:textId="77777777" w:rsidR="00731688" w:rsidRPr="00731688" w:rsidRDefault="00731688" w:rsidP="007316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BC6788" w14:textId="0B663B17" w:rsidR="00731688" w:rsidRPr="00731688" w:rsidRDefault="00731688" w:rsidP="007316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1688">
      <w:t xml:space="preserve">- </w:t>
    </w:r>
    <w:r w:rsidRPr="00731688">
      <w:fldChar w:fldCharType="begin"/>
    </w:r>
    <w:r w:rsidRPr="00731688">
      <w:instrText xml:space="preserve"> PAGE </w:instrText>
    </w:r>
    <w:r w:rsidRPr="00731688">
      <w:fldChar w:fldCharType="separate"/>
    </w:r>
    <w:r w:rsidRPr="00731688">
      <w:rPr>
        <w:noProof/>
      </w:rPr>
      <w:t>5</w:t>
    </w:r>
    <w:r w:rsidRPr="00731688">
      <w:fldChar w:fldCharType="end"/>
    </w:r>
    <w:r w:rsidRPr="00731688">
      <w:t xml:space="preserve"> -</w:t>
    </w:r>
  </w:p>
  <w:p w14:paraId="053CE359" w14:textId="26523B5F" w:rsidR="00544326" w:rsidRPr="00731688" w:rsidRDefault="00544326" w:rsidP="007316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6D702" w14:textId="553C84F2" w:rsidR="00ED54E0" w:rsidRDefault="00ED54E0" w:rsidP="006A53EA">
    <w:pPr>
      <w:pStyle w:val="Header"/>
    </w:pPr>
  </w:p>
  <w:p w14:paraId="0DC52C95" w14:textId="77777777" w:rsidR="006A53EA" w:rsidRPr="006A53EA" w:rsidRDefault="006A53EA" w:rsidP="006A53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390C" w14:textId="77777777" w:rsidR="00731688" w:rsidRDefault="00731688" w:rsidP="007316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>G/MA/TAR/RS/595</w:t>
    </w:r>
  </w:p>
  <w:p w14:paraId="6BE23031" w14:textId="77777777" w:rsidR="00731688" w:rsidRDefault="00731688" w:rsidP="007316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</w:p>
  <w:p w14:paraId="3D3AE013" w14:textId="74AB54D4" w:rsidR="00731688" w:rsidRDefault="00731688" w:rsidP="00731688">
    <w:pPr>
      <w:framePr w:w="709" w:h="9071" w:hRule="exact" w:vSpace="800" w:wrap="around" w:vAnchor="page" w:hAnchor="page" w:x="15421" w:y="1418"/>
      <w:pBdr>
        <w:bottom w:val="single" w:sz="4" w:space="1" w:color="auto"/>
      </w:pBdr>
      <w:jc w:val="center"/>
      <w:textDirection w:val="tbRl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14:paraId="63A48064" w14:textId="77777777" w:rsidR="00731688" w:rsidRPr="00731688" w:rsidRDefault="00731688" w:rsidP="007316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021C3" w14:textId="77777777" w:rsidR="00731688" w:rsidRPr="00731688" w:rsidRDefault="00731688" w:rsidP="00731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2528C8"/>
    <w:multiLevelType w:val="hybridMultilevel"/>
    <w:tmpl w:val="B1C2D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75A666C"/>
    <w:numStyleLink w:val="LegalHeadings"/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A7DE7"/>
    <w:multiLevelType w:val="hybridMultilevel"/>
    <w:tmpl w:val="A9801CEA"/>
    <w:lvl w:ilvl="0" w:tplc="310C1BF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88"/>
    <w:rsid w:val="000272F6"/>
    <w:rsid w:val="00037AC4"/>
    <w:rsid w:val="000423BF"/>
    <w:rsid w:val="000A4945"/>
    <w:rsid w:val="000B31E1"/>
    <w:rsid w:val="000B799E"/>
    <w:rsid w:val="0011356B"/>
    <w:rsid w:val="001225A5"/>
    <w:rsid w:val="00122FEE"/>
    <w:rsid w:val="0013337F"/>
    <w:rsid w:val="0013775C"/>
    <w:rsid w:val="0014767C"/>
    <w:rsid w:val="00182B84"/>
    <w:rsid w:val="001C0FD9"/>
    <w:rsid w:val="001E291F"/>
    <w:rsid w:val="001E489F"/>
    <w:rsid w:val="001E55EF"/>
    <w:rsid w:val="00225C79"/>
    <w:rsid w:val="00233408"/>
    <w:rsid w:val="0027067B"/>
    <w:rsid w:val="002B6849"/>
    <w:rsid w:val="003156C6"/>
    <w:rsid w:val="00320F13"/>
    <w:rsid w:val="00323941"/>
    <w:rsid w:val="00325A73"/>
    <w:rsid w:val="003572B4"/>
    <w:rsid w:val="00396DBE"/>
    <w:rsid w:val="00467032"/>
    <w:rsid w:val="0046754A"/>
    <w:rsid w:val="004F203A"/>
    <w:rsid w:val="0053336A"/>
    <w:rsid w:val="005336B8"/>
    <w:rsid w:val="00544326"/>
    <w:rsid w:val="00547B5F"/>
    <w:rsid w:val="00552E3B"/>
    <w:rsid w:val="005A1A22"/>
    <w:rsid w:val="005B04B9"/>
    <w:rsid w:val="005B5CA7"/>
    <w:rsid w:val="005B68C7"/>
    <w:rsid w:val="005B7054"/>
    <w:rsid w:val="005D5981"/>
    <w:rsid w:val="005F30CB"/>
    <w:rsid w:val="00612644"/>
    <w:rsid w:val="006337EA"/>
    <w:rsid w:val="00674CCD"/>
    <w:rsid w:val="006A53EA"/>
    <w:rsid w:val="006F5826"/>
    <w:rsid w:val="00700181"/>
    <w:rsid w:val="007141CF"/>
    <w:rsid w:val="00731688"/>
    <w:rsid w:val="00745146"/>
    <w:rsid w:val="007577E3"/>
    <w:rsid w:val="00760DB3"/>
    <w:rsid w:val="007740F7"/>
    <w:rsid w:val="007938CF"/>
    <w:rsid w:val="007E6507"/>
    <w:rsid w:val="007F2B8E"/>
    <w:rsid w:val="007F32D1"/>
    <w:rsid w:val="00807247"/>
    <w:rsid w:val="00816446"/>
    <w:rsid w:val="0083596A"/>
    <w:rsid w:val="00840C2B"/>
    <w:rsid w:val="008739FD"/>
    <w:rsid w:val="00893E85"/>
    <w:rsid w:val="008E372C"/>
    <w:rsid w:val="008F77D7"/>
    <w:rsid w:val="0092447D"/>
    <w:rsid w:val="009A2B08"/>
    <w:rsid w:val="009A6F54"/>
    <w:rsid w:val="009D3BE9"/>
    <w:rsid w:val="00A505B3"/>
    <w:rsid w:val="00A6057A"/>
    <w:rsid w:val="00A74017"/>
    <w:rsid w:val="00A74224"/>
    <w:rsid w:val="00AA332C"/>
    <w:rsid w:val="00AC27F8"/>
    <w:rsid w:val="00AD4C72"/>
    <w:rsid w:val="00AE2AEE"/>
    <w:rsid w:val="00AE7374"/>
    <w:rsid w:val="00B00276"/>
    <w:rsid w:val="00B230EC"/>
    <w:rsid w:val="00B52738"/>
    <w:rsid w:val="00B56EDC"/>
    <w:rsid w:val="00B61E14"/>
    <w:rsid w:val="00BB1F84"/>
    <w:rsid w:val="00BE5468"/>
    <w:rsid w:val="00BF63C8"/>
    <w:rsid w:val="00C11EAC"/>
    <w:rsid w:val="00C15F6D"/>
    <w:rsid w:val="00C305D7"/>
    <w:rsid w:val="00C30F2A"/>
    <w:rsid w:val="00C43456"/>
    <w:rsid w:val="00C5425C"/>
    <w:rsid w:val="00C65C0C"/>
    <w:rsid w:val="00C808FC"/>
    <w:rsid w:val="00CD7D97"/>
    <w:rsid w:val="00CE3EE6"/>
    <w:rsid w:val="00CE4BA1"/>
    <w:rsid w:val="00D000C7"/>
    <w:rsid w:val="00D221B8"/>
    <w:rsid w:val="00D52A9D"/>
    <w:rsid w:val="00D55AAD"/>
    <w:rsid w:val="00D71383"/>
    <w:rsid w:val="00D747AE"/>
    <w:rsid w:val="00D9226C"/>
    <w:rsid w:val="00D9610F"/>
    <w:rsid w:val="00D96701"/>
    <w:rsid w:val="00DA20BD"/>
    <w:rsid w:val="00DE50DB"/>
    <w:rsid w:val="00DE72BD"/>
    <w:rsid w:val="00DF6AE1"/>
    <w:rsid w:val="00E46FD5"/>
    <w:rsid w:val="00E544BB"/>
    <w:rsid w:val="00E56545"/>
    <w:rsid w:val="00EA5D4F"/>
    <w:rsid w:val="00EB6C56"/>
    <w:rsid w:val="00ED0175"/>
    <w:rsid w:val="00ED1D47"/>
    <w:rsid w:val="00ED54E0"/>
    <w:rsid w:val="00EE4E62"/>
    <w:rsid w:val="00EF4242"/>
    <w:rsid w:val="00F04A9D"/>
    <w:rsid w:val="00F31155"/>
    <w:rsid w:val="00F32397"/>
    <w:rsid w:val="00F40595"/>
    <w:rsid w:val="00F61D2B"/>
    <w:rsid w:val="00F6638E"/>
    <w:rsid w:val="00FA5EBC"/>
    <w:rsid w:val="00FC6F9C"/>
    <w:rsid w:val="00FD224A"/>
    <w:rsid w:val="00FD62B6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E0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1688"/>
    <w:pPr>
      <w:spacing w:after="0" w:line="240" w:lineRule="auto"/>
      <w:jc w:val="both"/>
    </w:pPr>
    <w:rPr>
      <w:rFonts w:ascii="Verdana" w:eastAsia="PMingLiU" w:hAnsi="Verdana" w:cs="Times New Roman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rsid w:val="00E56545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FootnoteTextChar">
    <w:name w:val="Footnote Text Char"/>
    <w:link w:val="FootnoteText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qFormat/>
    <w:rsid w:val="00B230EC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d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0A3A-501E-4BC3-B410-BCE73201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</TotalTime>
  <Pages>3</Pages>
  <Words>361</Words>
  <Characters>2130</Characters>
  <Application>Microsoft Office Word</Application>
  <DocSecurity>0</DocSecurity>
  <Lines>266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2020-04-15T03:45:00Z</cp:lastPrinted>
  <dcterms:created xsi:type="dcterms:W3CDTF">2020-04-16T13:53:00Z</dcterms:created>
  <dcterms:modified xsi:type="dcterms:W3CDTF">2020-07-16T14:14:00Z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G/MA/TAR/RS/595</vt:lpwstr>
  </property>
  <property fmtid="{D5CDD505-2E9C-101B-9397-08002B2CF9AE}" pid="3" name="TitusGUID">
    <vt:lpwstr>5e35dfc6-dc69-4d17-9dc7-2213bb714b43</vt:lpwstr>
  </property>
  <property fmtid="{D5CDD505-2E9C-101B-9397-08002B2CF9AE}" pid="4" name="WTOCLASSIFICATION">
    <vt:lpwstr>WTO OFFICIAL</vt:lpwstr>
  </property>
</Properties>
</file>